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1B439" w14:textId="77777777" w:rsidR="00E47051" w:rsidRDefault="00000000">
      <w:pPr>
        <w:pStyle w:val="Title"/>
        <w:spacing w:line="374" w:lineRule="auto"/>
        <w:ind w:left="0" w:firstLine="0"/>
      </w:pPr>
      <w:r>
        <w:t>3.1 priedas. Mokytojo vadovas. Įvadinės dalies metodai</w:t>
      </w:r>
    </w:p>
    <w:p w14:paraId="048BB452" w14:textId="77777777" w:rsidR="00E47051" w:rsidRDefault="00000000">
      <w:pPr>
        <w:pStyle w:val="Heading2"/>
        <w:spacing w:line="268" w:lineRule="auto"/>
        <w:ind w:left="533"/>
      </w:pPr>
      <w:r>
        <w:rPr>
          <w:color w:val="31839A"/>
        </w:rPr>
        <w:t>Čia rasite išsamią informaciją apie kiekvieną žingsnį ir išsamiai aprašytus metodus:</w:t>
      </w:r>
    </w:p>
    <w:p w14:paraId="7E915772" w14:textId="77777777" w:rsidR="00E47051" w:rsidRDefault="00E47051">
      <w:pPr>
        <w:pBdr>
          <w:top w:val="nil"/>
          <w:left w:val="nil"/>
          <w:bottom w:val="nil"/>
          <w:right w:val="nil"/>
          <w:between w:val="nil"/>
        </w:pBdr>
        <w:rPr>
          <w:b/>
          <w:color w:val="000000"/>
        </w:rPr>
      </w:pPr>
    </w:p>
    <w:p w14:paraId="28D4B052" w14:textId="77777777" w:rsidR="00E47051" w:rsidRDefault="00000000">
      <w:pPr>
        <w:spacing w:before="172" w:after="19"/>
        <w:ind w:left="476"/>
        <w:rPr>
          <w:rFonts w:ascii="Caladea" w:eastAsia="Caladea" w:hAnsi="Caladea" w:cs="Caladea"/>
          <w:sz w:val="28"/>
          <w:szCs w:val="28"/>
        </w:rPr>
      </w:pPr>
      <w:r>
        <w:rPr>
          <w:rFonts w:ascii="Caladea" w:eastAsia="Caladea" w:hAnsi="Caladea" w:cs="Caladea"/>
          <w:color w:val="365E90"/>
          <w:sz w:val="28"/>
          <w:szCs w:val="28"/>
        </w:rPr>
        <w:t>3 modulis</w:t>
      </w:r>
    </w:p>
    <w:p w14:paraId="027CEFAB" w14:textId="77777777" w:rsidR="00E47051" w:rsidRDefault="00000000">
      <w:pPr>
        <w:pBdr>
          <w:top w:val="nil"/>
          <w:left w:val="nil"/>
          <w:bottom w:val="nil"/>
          <w:right w:val="nil"/>
          <w:between w:val="nil"/>
        </w:pBdr>
        <w:spacing w:line="20" w:lineRule="auto"/>
        <w:ind w:left="447"/>
        <w:rPr>
          <w:rFonts w:ascii="Caladea" w:eastAsia="Caladea" w:hAnsi="Caladea" w:cs="Caladea"/>
          <w:color w:val="000000"/>
          <w:sz w:val="2"/>
          <w:szCs w:val="2"/>
        </w:rPr>
      </w:pPr>
      <w:r>
        <w:rPr>
          <w:rFonts w:ascii="Caladea" w:eastAsia="Caladea" w:hAnsi="Caladea" w:cs="Caladea"/>
          <w:noProof/>
          <w:color w:val="000000"/>
          <w:sz w:val="2"/>
          <w:szCs w:val="2"/>
        </w:rPr>
        <mc:AlternateContent>
          <mc:Choice Requires="wpg">
            <w:drawing>
              <wp:inline distT="0" distB="0" distL="0" distR="0" wp14:anchorId="1F186627" wp14:editId="0613B4FF">
                <wp:extent cx="5340350" cy="6350"/>
                <wp:effectExtent l="0" t="0" r="0" b="0"/>
                <wp:docPr id="24" name="Group 24"/>
                <wp:cNvGraphicFramePr/>
                <a:graphic xmlns:a="http://schemas.openxmlformats.org/drawingml/2006/main">
                  <a:graphicData uri="http://schemas.microsoft.com/office/word/2010/wordprocessingGroup">
                    <wpg:wgp>
                      <wpg:cNvGrpSpPr/>
                      <wpg:grpSpPr>
                        <a:xfrm>
                          <a:off x="0" y="0"/>
                          <a:ext cx="5340350" cy="6350"/>
                          <a:chOff x="2675825" y="3776825"/>
                          <a:chExt cx="5340375" cy="6350"/>
                        </a:xfrm>
                      </wpg:grpSpPr>
                      <wpg:grpSp>
                        <wpg:cNvPr id="1" name="Group 1"/>
                        <wpg:cNvGrpSpPr/>
                        <wpg:grpSpPr>
                          <a:xfrm>
                            <a:off x="2675825" y="3776825"/>
                            <a:ext cx="5340350" cy="6350"/>
                            <a:chOff x="0" y="0"/>
                            <a:chExt cx="8410" cy="10"/>
                          </a:xfrm>
                        </wpg:grpSpPr>
                        <wps:wsp>
                          <wps:cNvPr id="2" name="Rectangle 2"/>
                          <wps:cNvSpPr/>
                          <wps:spPr>
                            <a:xfrm>
                              <a:off x="0" y="0"/>
                              <a:ext cx="8400" cy="0"/>
                            </a:xfrm>
                            <a:prstGeom prst="rect">
                              <a:avLst/>
                            </a:prstGeom>
                            <a:noFill/>
                            <a:ln>
                              <a:noFill/>
                            </a:ln>
                          </wps:spPr>
                          <wps:txbx>
                            <w:txbxContent>
                              <w:p w14:paraId="4F468316" w14:textId="77777777" w:rsidR="00E47051" w:rsidRDefault="00E47051">
                                <w:pPr>
                                  <w:textDirection w:val="btLr"/>
                                </w:pPr>
                              </w:p>
                            </w:txbxContent>
                          </wps:txbx>
                          <wps:bodyPr spcFirstLastPara="1" wrap="square" lIns="91425" tIns="91425" rIns="91425" bIns="91425" anchor="ctr" anchorCtr="0">
                            <a:noAutofit/>
                          </wps:bodyPr>
                        </wps:wsp>
                        <wps:wsp>
                          <wps:cNvPr id="3" name="Rectangle 3"/>
                          <wps:cNvSpPr/>
                          <wps:spPr>
                            <a:xfrm>
                              <a:off x="0" y="0"/>
                              <a:ext cx="8410" cy="10"/>
                            </a:xfrm>
                            <a:prstGeom prst="rect">
                              <a:avLst/>
                            </a:prstGeom>
                            <a:solidFill>
                              <a:srgbClr val="4F80BC"/>
                            </a:solidFill>
                            <a:ln>
                              <a:noFill/>
                            </a:ln>
                          </wps:spPr>
                          <wps:txbx>
                            <w:txbxContent>
                              <w:p w14:paraId="62CF4431" w14:textId="77777777" w:rsidR="00E47051" w:rsidRDefault="00E47051">
                                <w:pPr>
                                  <w:textDirection w:val="btLr"/>
                                </w:pPr>
                              </w:p>
                            </w:txbxContent>
                          </wps:txbx>
                          <wps:bodyPr spcFirstLastPara="1" wrap="square" lIns="91425" tIns="91425" rIns="91425" bIns="91425" anchor="ctr" anchorCtr="0">
                            <a:noAutofit/>
                          </wps:bodyPr>
                        </wps:wsp>
                      </wpg:grpSp>
                    </wpg:wgp>
                  </a:graphicData>
                </a:graphic>
              </wp:inline>
            </w:drawing>
          </mc:Choice>
          <mc:Fallback>
            <w:pict>
              <v:group w14:anchorId="1F186627" id="Group 24" o:spid="_x0000_s1026" style="width:420.5pt;height:.5pt;mso-position-horizontal-relative:char;mso-position-vertical-relative:line" coordorigin="26758,37768" coordsize="5340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">
                <v:group id="Group 1" o:spid="_x0000_s1027" style="position:absolute;left:26758;top:37768;width:53403;height:63" coordsize="84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8" style="position:absolute;width:8400;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4F468316" w14:textId="77777777" w:rsidR="00E47051" w:rsidRDefault="00E47051">
                          <w:pPr>
                            <w:textDirection w:val="btLr"/>
                          </w:pPr>
                        </w:p>
                      </w:txbxContent>
                    </v:textbox>
                  </v:rect>
                  <v:rect id="Rectangle 3" o:spid="_x0000_s1029" style="position:absolute;width:8410;height: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" fillcolor="#4f80bc" stroked="f">
                    <v:textbox inset="2.53958mm,2.53958mm,2.53958mm,2.53958mm">
                      <w:txbxContent>
                        <w:p w14:paraId="62CF4431" w14:textId="77777777" w:rsidR="00E47051" w:rsidRDefault="00E47051">
                          <w:pPr>
                            <w:textDirection w:val="btLr"/>
                          </w:pPr>
                        </w:p>
                      </w:txbxContent>
                    </v:textbox>
                  </v:rect>
                </v:group>
                <w10:anchorlock/>
              </v:group>
            </w:pict>
          </mc:Fallback>
        </mc:AlternateContent>
      </w:r>
    </w:p>
    <w:p w14:paraId="0E03173D" w14:textId="77777777" w:rsidR="00E47051" w:rsidRDefault="00000000">
      <w:pPr>
        <w:pBdr>
          <w:top w:val="nil"/>
          <w:left w:val="nil"/>
          <w:bottom w:val="nil"/>
          <w:right w:val="nil"/>
          <w:between w:val="nil"/>
        </w:pBdr>
        <w:ind w:left="476" w:right="132"/>
        <w:jc w:val="both"/>
        <w:rPr>
          <w:color w:val="000000"/>
        </w:rPr>
      </w:pPr>
      <w:r>
        <w:rPr>
          <w:b/>
          <w:color w:val="000000"/>
        </w:rPr>
        <w:t xml:space="preserve">Šio modulio tikslas: </w:t>
      </w:r>
      <w:r>
        <w:rPr>
          <w:color w:val="1F2123"/>
        </w:rPr>
        <w:t xml:space="preserve">kalbėtis su jaunimu apie galimas socialinių tinklų pavojus, kaip jiems pasipriešinti ir ką daryti, jei susidurčiau su rimtomis pasekmėmis. </w:t>
      </w:r>
      <w:r>
        <w:rPr>
          <w:color w:val="000000"/>
        </w:rPr>
        <w:t>Siūlomas erdvės išdėstymas: kėdės, kiek bus dalyvių ir mokytojų / vedančiųjų kartu, išdėstomos ratu.</w:t>
      </w:r>
    </w:p>
    <w:p w14:paraId="279F47C5" w14:textId="77777777" w:rsidR="00E47051" w:rsidRDefault="00000000">
      <w:pPr>
        <w:pBdr>
          <w:top w:val="nil"/>
          <w:left w:val="nil"/>
          <w:bottom w:val="nil"/>
          <w:right w:val="nil"/>
          <w:between w:val="nil"/>
        </w:pBdr>
        <w:ind w:left="476" w:right="131"/>
        <w:jc w:val="both"/>
        <w:rPr>
          <w:color w:val="000000"/>
        </w:rPr>
      </w:pPr>
      <w:r>
        <w:rPr>
          <w:b/>
          <w:color w:val="000000"/>
        </w:rPr>
        <w:t xml:space="preserve">Visas šio modulio planas: </w:t>
      </w:r>
      <w:r>
        <w:rPr>
          <w:color w:val="000000"/>
        </w:rPr>
        <w:t xml:space="preserve">iš pradžių ketiname geriau pažinti vieni kitus, pažaisti keletą žaidimų ir (arba) užsiimti tam tikra veikla, kad vėliau galėtume labiau pasitikėti savimi, kitais ir gilintis į šią temą. Tada ketiname išsiaiškinti, ką visi žinome apie </w:t>
      </w:r>
      <w:r>
        <w:rPr>
          <w:color w:val="1F2123"/>
        </w:rPr>
        <w:t>socialinius tinklus</w:t>
      </w:r>
      <w:r>
        <w:rPr>
          <w:color w:val="000000"/>
        </w:rPr>
        <w:t xml:space="preserve">, juose slypinčias grėsmes, ir tuo pasidalyti. Vėliau turėsime keletą veiklų, suskirstytų į mažesnes grupeles, kad galėtume daugiau patyrinėti </w:t>
      </w:r>
      <w:r>
        <w:rPr>
          <w:color w:val="1F2123"/>
        </w:rPr>
        <w:t xml:space="preserve">socialinių tinklų </w:t>
      </w:r>
      <w:r>
        <w:rPr>
          <w:color w:val="000000"/>
        </w:rPr>
        <w:t xml:space="preserve">pasekmes. O pabaigoje turėsime šiek tiek informacijos, kur galima gauti pagalbos, jei patekčiau į bėdą naudodamasis </w:t>
      </w:r>
      <w:r>
        <w:rPr>
          <w:color w:val="1F2123"/>
        </w:rPr>
        <w:t>socialiniais tinklais</w:t>
      </w:r>
      <w:r>
        <w:rPr>
          <w:color w:val="000000"/>
        </w:rPr>
        <w:t>.</w:t>
      </w:r>
    </w:p>
    <w:p w14:paraId="24911B6C" w14:textId="77777777" w:rsidR="00E47051" w:rsidRDefault="00E47051">
      <w:pPr>
        <w:pBdr>
          <w:top w:val="nil"/>
          <w:left w:val="nil"/>
          <w:bottom w:val="nil"/>
          <w:right w:val="nil"/>
          <w:between w:val="nil"/>
        </w:pBdr>
        <w:rPr>
          <w:color w:val="000000"/>
        </w:rPr>
      </w:pPr>
    </w:p>
    <w:p w14:paraId="6DD5C351" w14:textId="77777777" w:rsidR="00E47051" w:rsidRDefault="00E47051">
      <w:pPr>
        <w:pBdr>
          <w:top w:val="nil"/>
          <w:left w:val="nil"/>
          <w:bottom w:val="nil"/>
          <w:right w:val="nil"/>
          <w:between w:val="nil"/>
        </w:pBdr>
        <w:spacing w:before="9"/>
        <w:rPr>
          <w:color w:val="000000"/>
          <w:sz w:val="32"/>
          <w:szCs w:val="32"/>
        </w:rPr>
      </w:pPr>
    </w:p>
    <w:p w14:paraId="3CB2E666" w14:textId="77777777" w:rsidR="00E47051" w:rsidRDefault="00000000">
      <w:pPr>
        <w:pStyle w:val="Heading1"/>
        <w:ind w:firstLine="476"/>
      </w:pPr>
      <w:r>
        <w:rPr>
          <w:color w:val="365E90"/>
        </w:rPr>
        <w:t>Siūlomi susitarimai:</w:t>
      </w:r>
    </w:p>
    <w:p w14:paraId="363DA727" w14:textId="77777777" w:rsidR="00E47051" w:rsidRDefault="00000000">
      <w:pPr>
        <w:pBdr>
          <w:top w:val="nil"/>
          <w:left w:val="nil"/>
          <w:bottom w:val="nil"/>
          <w:right w:val="nil"/>
          <w:between w:val="nil"/>
        </w:pBdr>
        <w:spacing w:line="20" w:lineRule="auto"/>
        <w:ind w:left="447"/>
        <w:rPr>
          <w:rFonts w:ascii="Caladea" w:eastAsia="Caladea" w:hAnsi="Caladea" w:cs="Caladea"/>
          <w:color w:val="000000"/>
          <w:sz w:val="2"/>
          <w:szCs w:val="2"/>
        </w:rPr>
      </w:pPr>
      <w:r>
        <w:rPr>
          <w:rFonts w:ascii="Caladea" w:eastAsia="Caladea" w:hAnsi="Caladea" w:cs="Caladea"/>
          <w:noProof/>
          <w:color w:val="000000"/>
          <w:sz w:val="2"/>
          <w:szCs w:val="2"/>
        </w:rPr>
        <mc:AlternateContent>
          <mc:Choice Requires="wpg">
            <w:drawing>
              <wp:inline distT="0" distB="0" distL="0" distR="0" wp14:anchorId="3D135169" wp14:editId="2926FA85">
                <wp:extent cx="5340350" cy="6350"/>
                <wp:effectExtent l="0" t="0" r="0" b="0"/>
                <wp:docPr id="23" name="Group 23"/>
                <wp:cNvGraphicFramePr/>
                <a:graphic xmlns:a="http://schemas.openxmlformats.org/drawingml/2006/main">
                  <a:graphicData uri="http://schemas.microsoft.com/office/word/2010/wordprocessingGroup">
                    <wpg:wgp>
                      <wpg:cNvGrpSpPr/>
                      <wpg:grpSpPr>
                        <a:xfrm>
                          <a:off x="0" y="0"/>
                          <a:ext cx="5340350" cy="6350"/>
                          <a:chOff x="2675825" y="3776825"/>
                          <a:chExt cx="5340375" cy="6350"/>
                        </a:xfrm>
                      </wpg:grpSpPr>
                      <wpg:grpSp>
                        <wpg:cNvPr id="4" name="Group 4"/>
                        <wpg:cNvGrpSpPr/>
                        <wpg:grpSpPr>
                          <a:xfrm>
                            <a:off x="2675825" y="3776825"/>
                            <a:ext cx="5340350" cy="6350"/>
                            <a:chOff x="0" y="0"/>
                            <a:chExt cx="8410" cy="10"/>
                          </a:xfrm>
                        </wpg:grpSpPr>
                        <wps:wsp>
                          <wps:cNvPr id="5" name="Rectangle 5"/>
                          <wps:cNvSpPr/>
                          <wps:spPr>
                            <a:xfrm>
                              <a:off x="0" y="0"/>
                              <a:ext cx="8400" cy="0"/>
                            </a:xfrm>
                            <a:prstGeom prst="rect">
                              <a:avLst/>
                            </a:prstGeom>
                            <a:noFill/>
                            <a:ln>
                              <a:noFill/>
                            </a:ln>
                          </wps:spPr>
                          <wps:txbx>
                            <w:txbxContent>
                              <w:p w14:paraId="48D69D8C" w14:textId="77777777" w:rsidR="00E47051" w:rsidRDefault="00E47051">
                                <w:pPr>
                                  <w:textDirection w:val="btLr"/>
                                </w:pPr>
                              </w:p>
                            </w:txbxContent>
                          </wps:txbx>
                          <wps:bodyPr spcFirstLastPara="1" wrap="square" lIns="91425" tIns="91425" rIns="91425" bIns="91425" anchor="ctr" anchorCtr="0">
                            <a:noAutofit/>
                          </wps:bodyPr>
                        </wps:wsp>
                        <wps:wsp>
                          <wps:cNvPr id="6" name="Rectangle 6"/>
                          <wps:cNvSpPr/>
                          <wps:spPr>
                            <a:xfrm>
                              <a:off x="0" y="0"/>
                              <a:ext cx="8410" cy="10"/>
                            </a:xfrm>
                            <a:prstGeom prst="rect">
                              <a:avLst/>
                            </a:prstGeom>
                            <a:solidFill>
                              <a:srgbClr val="4F80BC"/>
                            </a:solidFill>
                            <a:ln>
                              <a:noFill/>
                            </a:ln>
                          </wps:spPr>
                          <wps:txbx>
                            <w:txbxContent>
                              <w:p w14:paraId="4408AE88" w14:textId="77777777" w:rsidR="00E47051" w:rsidRDefault="00E47051">
                                <w:pPr>
                                  <w:textDirection w:val="btLr"/>
                                </w:pPr>
                              </w:p>
                            </w:txbxContent>
                          </wps:txbx>
                          <wps:bodyPr spcFirstLastPara="1" wrap="square" lIns="91425" tIns="91425" rIns="91425" bIns="91425" anchor="ctr" anchorCtr="0">
                            <a:noAutofit/>
                          </wps:bodyPr>
                        </wps:wsp>
                      </wpg:grpSp>
                    </wpg:wgp>
                  </a:graphicData>
                </a:graphic>
              </wp:inline>
            </w:drawing>
          </mc:Choice>
          <mc:Fallback>
            <w:pict>
              <v:group w14:anchorId="3D135169" id="Group 23" o:spid="_x0000_s1030" style="width:420.5pt;height:.5pt;mso-position-horizontal-relative:char;mso-position-vertical-relative:line" coordorigin="26758,37768" coordsize="5340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">
                <v:group id="Group 4" o:spid="_x0000_s1031" style="position:absolute;left:26758;top:37768;width:53403;height:63" coordsize="84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5" o:spid="_x0000_s1032" style="position:absolute;width:8400;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" filled="f" stroked="f">
                    <v:textbox inset="2.53958mm,2.53958mm,2.53958mm,2.53958mm">
                      <w:txbxContent>
                        <w:p w14:paraId="48D69D8C" w14:textId="77777777" w:rsidR="00E47051" w:rsidRDefault="00E47051">
                          <w:pPr>
                            <w:textDirection w:val="btLr"/>
                          </w:pPr>
                        </w:p>
                      </w:txbxContent>
                    </v:textbox>
                  </v:rect>
                  <v:rect id="Rectangle 6" o:spid="_x0000_s1033" style="position:absolute;width:8410;height: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" fillcolor="#4f80bc" stroked="f">
                    <v:textbox inset="2.53958mm,2.53958mm,2.53958mm,2.53958mm">
                      <w:txbxContent>
                        <w:p w14:paraId="4408AE88" w14:textId="77777777" w:rsidR="00E47051" w:rsidRDefault="00E47051">
                          <w:pPr>
                            <w:textDirection w:val="btLr"/>
                          </w:pPr>
                        </w:p>
                      </w:txbxContent>
                    </v:textbox>
                  </v:rect>
                </v:group>
                <w10:anchorlock/>
              </v:group>
            </w:pict>
          </mc:Fallback>
        </mc:AlternateContent>
      </w:r>
    </w:p>
    <w:p w14:paraId="764263AC" w14:textId="77777777" w:rsidR="00E47051" w:rsidRDefault="00000000">
      <w:pPr>
        <w:numPr>
          <w:ilvl w:val="0"/>
          <w:numId w:val="2"/>
        </w:numPr>
        <w:pBdr>
          <w:top w:val="nil"/>
          <w:left w:val="nil"/>
          <w:bottom w:val="nil"/>
          <w:right w:val="nil"/>
          <w:between w:val="nil"/>
        </w:pBdr>
        <w:tabs>
          <w:tab w:val="left" w:pos="1196"/>
        </w:tabs>
        <w:ind w:right="131"/>
        <w:jc w:val="both"/>
      </w:pPr>
      <w:r>
        <w:rPr>
          <w:color w:val="000000"/>
        </w:rPr>
        <w:t xml:space="preserve">Konfidencialumas (kad viskas, ką mes čia kalbame, lieka čia, mes nesidalinsime tuo, ką visi kiti kalbėjo ar veikė, su kitais, kurie nėra šioje grupėje. Su kitais galiu </w:t>
      </w:r>
      <w:r>
        <w:t>dalintis</w:t>
      </w:r>
      <w:r>
        <w:rPr>
          <w:color w:val="000000"/>
        </w:rPr>
        <w:t xml:space="preserve"> tik savo mintimis, jausmais. Kad jausčiausi saugus būdamas šioje grupėje.</w:t>
      </w:r>
    </w:p>
    <w:p w14:paraId="6BF6BBE3" w14:textId="77777777" w:rsidR="00E47051" w:rsidRDefault="00000000">
      <w:pPr>
        <w:numPr>
          <w:ilvl w:val="0"/>
          <w:numId w:val="2"/>
        </w:numPr>
        <w:pBdr>
          <w:top w:val="nil"/>
          <w:left w:val="nil"/>
          <w:bottom w:val="nil"/>
          <w:right w:val="nil"/>
          <w:between w:val="nil"/>
        </w:pBdr>
        <w:tabs>
          <w:tab w:val="left" w:pos="1196"/>
        </w:tabs>
        <w:ind w:right="134"/>
        <w:jc w:val="both"/>
      </w:pPr>
      <w:r>
        <w:rPr>
          <w:color w:val="000000"/>
        </w:rPr>
        <w:t>Telefonų ir kitų prietaisų šią dieną / pamoką naudoti negalima (nebent mokytojas / vedantysis lieptų jais naudotis).</w:t>
      </w:r>
    </w:p>
    <w:p w14:paraId="7392DDC9" w14:textId="77777777" w:rsidR="00E47051" w:rsidRDefault="00000000">
      <w:pPr>
        <w:numPr>
          <w:ilvl w:val="0"/>
          <w:numId w:val="2"/>
        </w:numPr>
        <w:pBdr>
          <w:top w:val="nil"/>
          <w:left w:val="nil"/>
          <w:bottom w:val="nil"/>
          <w:right w:val="nil"/>
          <w:between w:val="nil"/>
        </w:pBdr>
        <w:tabs>
          <w:tab w:val="left" w:pos="1196"/>
        </w:tabs>
        <w:spacing w:before="1"/>
        <w:ind w:right="133"/>
        <w:jc w:val="both"/>
      </w:pPr>
      <w:r>
        <w:rPr>
          <w:color w:val="000000"/>
        </w:rPr>
        <w:t>"Stop" (jei man fiziškai ar psichologiškai per sunku kalbėti ar užsiimti tam tikra veikla, galiu pasakyti "stop" ir nereikia sakyti kodėl).</w:t>
      </w:r>
    </w:p>
    <w:p w14:paraId="64535EA1" w14:textId="77777777" w:rsidR="00E47051" w:rsidRDefault="00000000">
      <w:pPr>
        <w:numPr>
          <w:ilvl w:val="0"/>
          <w:numId w:val="2"/>
        </w:numPr>
        <w:pBdr>
          <w:top w:val="nil"/>
          <w:left w:val="nil"/>
          <w:bottom w:val="nil"/>
          <w:right w:val="nil"/>
          <w:between w:val="nil"/>
        </w:pBdr>
        <w:tabs>
          <w:tab w:val="left" w:pos="1196"/>
        </w:tabs>
        <w:spacing w:line="267" w:lineRule="auto"/>
        <w:jc w:val="both"/>
      </w:pPr>
      <w:r>
        <w:rPr>
          <w:color w:val="000000"/>
        </w:rPr>
        <w:t>Punktualumas (jei šią dieną bus pertraukų, grįžti sutartu laiku).</w:t>
      </w:r>
    </w:p>
    <w:p w14:paraId="6D623501" w14:textId="77777777" w:rsidR="00E47051" w:rsidRDefault="00000000">
      <w:pPr>
        <w:numPr>
          <w:ilvl w:val="0"/>
          <w:numId w:val="2"/>
        </w:numPr>
        <w:pBdr>
          <w:top w:val="nil"/>
          <w:left w:val="nil"/>
          <w:bottom w:val="nil"/>
          <w:right w:val="nil"/>
          <w:between w:val="nil"/>
        </w:pBdr>
        <w:tabs>
          <w:tab w:val="left" w:pos="1196"/>
        </w:tabs>
        <w:spacing w:line="267" w:lineRule="auto"/>
        <w:jc w:val="both"/>
      </w:pPr>
      <w:r>
        <w:rPr>
          <w:color w:val="000000"/>
        </w:rPr>
        <w:t>Aktyvumas (kviečiame dalyvius imtis veiklos ir iš tikrųjų įsitraukti kiek įmanoma daugiau).</w:t>
      </w:r>
    </w:p>
    <w:p w14:paraId="6B98647E" w14:textId="77777777" w:rsidR="00E47051" w:rsidRDefault="00E47051">
      <w:pPr>
        <w:pBdr>
          <w:top w:val="nil"/>
          <w:left w:val="nil"/>
          <w:bottom w:val="nil"/>
          <w:right w:val="nil"/>
          <w:between w:val="nil"/>
        </w:pBdr>
        <w:rPr>
          <w:color w:val="000000"/>
        </w:rPr>
      </w:pPr>
    </w:p>
    <w:p w14:paraId="50541CCD" w14:textId="77777777" w:rsidR="00E47051" w:rsidRDefault="00000000">
      <w:pPr>
        <w:pStyle w:val="Heading1"/>
        <w:spacing w:before="134"/>
        <w:ind w:firstLine="476"/>
      </w:pPr>
      <w:r>
        <w:rPr>
          <w:color w:val="365E90"/>
        </w:rPr>
        <w:t>Įsiregistravimo metodas:</w:t>
      </w:r>
    </w:p>
    <w:p w14:paraId="45E1B505" w14:textId="77777777" w:rsidR="00E47051" w:rsidRDefault="00000000">
      <w:pPr>
        <w:pBdr>
          <w:top w:val="nil"/>
          <w:left w:val="nil"/>
          <w:bottom w:val="nil"/>
          <w:right w:val="nil"/>
          <w:between w:val="nil"/>
        </w:pBdr>
        <w:spacing w:line="20" w:lineRule="auto"/>
        <w:ind w:left="447"/>
        <w:rPr>
          <w:rFonts w:ascii="Caladea" w:eastAsia="Caladea" w:hAnsi="Caladea" w:cs="Caladea"/>
          <w:color w:val="000000"/>
          <w:sz w:val="2"/>
          <w:szCs w:val="2"/>
        </w:rPr>
      </w:pPr>
      <w:r>
        <w:rPr>
          <w:rFonts w:ascii="Caladea" w:eastAsia="Caladea" w:hAnsi="Caladea" w:cs="Caladea"/>
          <w:noProof/>
          <w:color w:val="000000"/>
          <w:sz w:val="2"/>
          <w:szCs w:val="2"/>
        </w:rPr>
        <mc:AlternateContent>
          <mc:Choice Requires="wpg">
            <w:drawing>
              <wp:inline distT="0" distB="0" distL="0" distR="0" wp14:anchorId="57657DD5" wp14:editId="6B993316">
                <wp:extent cx="5340350" cy="6350"/>
                <wp:effectExtent l="0" t="0" r="0" b="0"/>
                <wp:docPr id="26" name="Group 26"/>
                <wp:cNvGraphicFramePr/>
                <a:graphic xmlns:a="http://schemas.openxmlformats.org/drawingml/2006/main">
                  <a:graphicData uri="http://schemas.microsoft.com/office/word/2010/wordprocessingGroup">
                    <wpg:wgp>
                      <wpg:cNvGrpSpPr/>
                      <wpg:grpSpPr>
                        <a:xfrm>
                          <a:off x="0" y="0"/>
                          <a:ext cx="5340350" cy="6350"/>
                          <a:chOff x="2675825" y="3776825"/>
                          <a:chExt cx="5340375" cy="6350"/>
                        </a:xfrm>
                      </wpg:grpSpPr>
                      <wpg:grpSp>
                        <wpg:cNvPr id="7" name="Group 7"/>
                        <wpg:cNvGrpSpPr/>
                        <wpg:grpSpPr>
                          <a:xfrm>
                            <a:off x="2675825" y="3776825"/>
                            <a:ext cx="5340350" cy="6350"/>
                            <a:chOff x="0" y="0"/>
                            <a:chExt cx="8410" cy="10"/>
                          </a:xfrm>
                        </wpg:grpSpPr>
                        <wps:wsp>
                          <wps:cNvPr id="8" name="Rectangle 8"/>
                          <wps:cNvSpPr/>
                          <wps:spPr>
                            <a:xfrm>
                              <a:off x="0" y="0"/>
                              <a:ext cx="8400" cy="0"/>
                            </a:xfrm>
                            <a:prstGeom prst="rect">
                              <a:avLst/>
                            </a:prstGeom>
                            <a:noFill/>
                            <a:ln>
                              <a:noFill/>
                            </a:ln>
                          </wps:spPr>
                          <wps:txbx>
                            <w:txbxContent>
                              <w:p w14:paraId="0AC6C8D6" w14:textId="77777777" w:rsidR="00E47051" w:rsidRDefault="00E47051">
                                <w:pPr>
                                  <w:textDirection w:val="btLr"/>
                                </w:pPr>
                              </w:p>
                            </w:txbxContent>
                          </wps:txbx>
                          <wps:bodyPr spcFirstLastPara="1" wrap="square" lIns="91425" tIns="91425" rIns="91425" bIns="91425" anchor="ctr" anchorCtr="0">
                            <a:noAutofit/>
                          </wps:bodyPr>
                        </wps:wsp>
                        <wps:wsp>
                          <wps:cNvPr id="9" name="Rectangle 9"/>
                          <wps:cNvSpPr/>
                          <wps:spPr>
                            <a:xfrm>
                              <a:off x="0" y="0"/>
                              <a:ext cx="8410" cy="10"/>
                            </a:xfrm>
                            <a:prstGeom prst="rect">
                              <a:avLst/>
                            </a:prstGeom>
                            <a:solidFill>
                              <a:srgbClr val="4F80BC"/>
                            </a:solidFill>
                            <a:ln>
                              <a:noFill/>
                            </a:ln>
                          </wps:spPr>
                          <wps:txbx>
                            <w:txbxContent>
                              <w:p w14:paraId="11A1F461" w14:textId="77777777" w:rsidR="00E47051" w:rsidRDefault="00E47051">
                                <w:pPr>
                                  <w:textDirection w:val="btLr"/>
                                </w:pPr>
                              </w:p>
                            </w:txbxContent>
                          </wps:txbx>
                          <wps:bodyPr spcFirstLastPara="1" wrap="square" lIns="91425" tIns="91425" rIns="91425" bIns="91425" anchor="ctr" anchorCtr="0">
                            <a:noAutofit/>
                          </wps:bodyPr>
                        </wps:wsp>
                      </wpg:grpSp>
                    </wpg:wgp>
                  </a:graphicData>
                </a:graphic>
              </wp:inline>
            </w:drawing>
          </mc:Choice>
          <mc:Fallback>
            <w:pict>
              <v:group w14:anchorId="57657DD5" id="Group 26" o:spid="_x0000_s1034" style="width:420.5pt;height:.5pt;mso-position-horizontal-relative:char;mso-position-vertical-relative:line" coordorigin="26758,37768" coordsize="5340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">
                <v:group id="Group 7" o:spid="_x0000_s1035" style="position:absolute;left:26758;top:37768;width:53403;height:63" coordsize="84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8" o:spid="_x0000_s1036" style="position:absolute;width:8400;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" filled="f" stroked="f">
                    <v:textbox inset="2.53958mm,2.53958mm,2.53958mm,2.53958mm">
                      <w:txbxContent>
                        <w:p w14:paraId="0AC6C8D6" w14:textId="77777777" w:rsidR="00E47051" w:rsidRDefault="00E47051">
                          <w:pPr>
                            <w:textDirection w:val="btLr"/>
                          </w:pPr>
                        </w:p>
                      </w:txbxContent>
                    </v:textbox>
                  </v:rect>
                  <v:rect id="Rectangle 9" o:spid="_x0000_s1037" style="position:absolute;width:8410;height: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" fillcolor="#4f80bc" stroked="f">
                    <v:textbox inset="2.53958mm,2.53958mm,2.53958mm,2.53958mm">
                      <w:txbxContent>
                        <w:p w14:paraId="11A1F461" w14:textId="77777777" w:rsidR="00E47051" w:rsidRDefault="00E47051">
                          <w:pPr>
                            <w:textDirection w:val="btLr"/>
                          </w:pPr>
                        </w:p>
                      </w:txbxContent>
                    </v:textbox>
                  </v:rect>
                </v:group>
                <w10:anchorlock/>
              </v:group>
            </w:pict>
          </mc:Fallback>
        </mc:AlternateContent>
      </w:r>
    </w:p>
    <w:p w14:paraId="7EEA64C4" w14:textId="77777777" w:rsidR="00E47051" w:rsidRDefault="00000000">
      <w:pPr>
        <w:pBdr>
          <w:top w:val="nil"/>
          <w:left w:val="nil"/>
          <w:bottom w:val="nil"/>
          <w:right w:val="nil"/>
          <w:between w:val="nil"/>
        </w:pBdr>
        <w:ind w:left="476" w:right="130"/>
        <w:jc w:val="both"/>
        <w:rPr>
          <w:color w:val="000000"/>
        </w:rPr>
      </w:pPr>
      <w:r>
        <w:rPr>
          <w:color w:val="1F2123"/>
        </w:rPr>
        <w:t>Mokytojas (</w:t>
      </w:r>
      <w:r>
        <w:rPr>
          <w:color w:val="000000"/>
        </w:rPr>
        <w:t xml:space="preserve">vedantysis) išdėlioja ant žemės kortelių kaladę (pvz., įvairių paveikslėlių, dixit kortelių) ir kviečia kiekvienam paimti vieną kortelę, kuri atspindėtų jo/-os šiandienos nuotaiką. Siūloma korteles išdėlioti rato viduryje, kad visi jas matytų ir galėtų išsirinkti sau patinkančią. Kai visi pasiruošia korteles ir grįžta į savo kėdes, </w:t>
      </w:r>
      <w:r>
        <w:rPr>
          <w:color w:val="1F2123"/>
        </w:rPr>
        <w:t xml:space="preserve">mokytojas </w:t>
      </w:r>
      <w:r>
        <w:rPr>
          <w:color w:val="000000"/>
        </w:rPr>
        <w:t xml:space="preserve">/ vedantysis sako, kad dalinsimės po vieną ratu: pirmiausia asmuo pasako savo vardą, tada parodo kortelę ir papasakoja daugiau apie savo šiandienos nuotaiką, tada pasako savo šios dienos / pamokos lūkesčius. Kas nori pradėti arba </w:t>
      </w:r>
      <w:r>
        <w:rPr>
          <w:color w:val="1F2123"/>
        </w:rPr>
        <w:t xml:space="preserve">mokytojas </w:t>
      </w:r>
      <w:r>
        <w:rPr>
          <w:color w:val="000000"/>
        </w:rPr>
        <w:t>/ vedantysis pradeda pats / pati. Mokytojas / vedantysis apibendrina pasidalijimą, pavyzdžiui, apie nuotaiką, apie lūkesčius. (Veiklos trukmė priklauso nuo dalyvių skaičiaus. 3-5 minutes trunka įžanga, apie 1 minutę - dalyviams kalbėti, 1-2 minutes - apibendrinimas).</w:t>
      </w:r>
    </w:p>
    <w:p w14:paraId="0128BF40" w14:textId="77777777" w:rsidR="00E47051" w:rsidRDefault="00000000">
      <w:pPr>
        <w:pBdr>
          <w:top w:val="nil"/>
          <w:left w:val="nil"/>
          <w:bottom w:val="nil"/>
          <w:right w:val="nil"/>
          <w:between w:val="nil"/>
        </w:pBdr>
        <w:tabs>
          <w:tab w:val="left" w:pos="476"/>
        </w:tabs>
        <w:ind w:left="476" w:right="134"/>
        <w:rPr>
          <w:color w:val="000000"/>
        </w:rPr>
        <w:sectPr w:rsidR="00E47051" w:rsidSect="00E0121F">
          <w:headerReference w:type="even" r:id="rId8"/>
          <w:headerReference w:type="default" r:id="rId9"/>
          <w:footerReference w:type="even" r:id="rId10"/>
          <w:footerReference w:type="default" r:id="rId11"/>
          <w:headerReference w:type="first" r:id="rId12"/>
          <w:footerReference w:type="first" r:id="rId13"/>
          <w:pgSz w:w="11910" w:h="16840"/>
          <w:pgMar w:top="1440" w:right="1440" w:bottom="1440" w:left="1440" w:header="720" w:footer="1167" w:gutter="0"/>
          <w:pgNumType w:start="1"/>
          <w:cols w:space="720"/>
          <w:titlePg/>
          <w:docGrid w:linePitch="299"/>
        </w:sectPr>
      </w:pPr>
      <w:r>
        <w:rPr>
          <w:color w:val="000000"/>
        </w:rPr>
        <w:t>Įvairūs metodai, kaip geriau pažinti visus grupės narius, taip pat ir socialinių tinklų kontekste:</w:t>
      </w:r>
    </w:p>
    <w:p w14:paraId="133D9A19" w14:textId="77777777" w:rsidR="00E47051" w:rsidRDefault="00000000">
      <w:pPr>
        <w:pStyle w:val="Heading1"/>
        <w:spacing w:before="101"/>
        <w:ind w:firstLine="476"/>
        <w:jc w:val="both"/>
      </w:pPr>
      <w:r>
        <w:rPr>
          <w:color w:val="365E90"/>
        </w:rPr>
        <w:lastRenderedPageBreak/>
        <w:t>Bingo metodas</w:t>
      </w:r>
    </w:p>
    <w:p w14:paraId="3D4D6C21" w14:textId="77777777" w:rsidR="00E47051" w:rsidRDefault="00000000">
      <w:pPr>
        <w:pBdr>
          <w:top w:val="nil"/>
          <w:left w:val="nil"/>
          <w:bottom w:val="nil"/>
          <w:right w:val="nil"/>
          <w:between w:val="nil"/>
        </w:pBdr>
        <w:spacing w:line="20" w:lineRule="auto"/>
        <w:ind w:left="447"/>
        <w:rPr>
          <w:rFonts w:ascii="Caladea" w:eastAsia="Caladea" w:hAnsi="Caladea" w:cs="Caladea"/>
          <w:color w:val="000000"/>
          <w:sz w:val="2"/>
          <w:szCs w:val="2"/>
        </w:rPr>
      </w:pPr>
      <w:r>
        <w:rPr>
          <w:rFonts w:ascii="Caladea" w:eastAsia="Caladea" w:hAnsi="Caladea" w:cs="Caladea"/>
          <w:noProof/>
          <w:color w:val="000000"/>
          <w:sz w:val="2"/>
          <w:szCs w:val="2"/>
        </w:rPr>
        <mc:AlternateContent>
          <mc:Choice Requires="wpg">
            <w:drawing>
              <wp:inline distT="0" distB="0" distL="0" distR="0" wp14:anchorId="6F49C39B" wp14:editId="7BE211CF">
                <wp:extent cx="5340350" cy="6350"/>
                <wp:effectExtent l="0" t="0" r="0" b="0"/>
                <wp:docPr id="25" name="Group 25"/>
                <wp:cNvGraphicFramePr/>
                <a:graphic xmlns:a="http://schemas.openxmlformats.org/drawingml/2006/main">
                  <a:graphicData uri="http://schemas.microsoft.com/office/word/2010/wordprocessingGroup">
                    <wpg:wgp>
                      <wpg:cNvGrpSpPr/>
                      <wpg:grpSpPr>
                        <a:xfrm>
                          <a:off x="0" y="0"/>
                          <a:ext cx="5340350" cy="6350"/>
                          <a:chOff x="2675825" y="3776825"/>
                          <a:chExt cx="5340375" cy="6350"/>
                        </a:xfrm>
                      </wpg:grpSpPr>
                      <wpg:grpSp>
                        <wpg:cNvPr id="10" name="Group 10"/>
                        <wpg:cNvGrpSpPr/>
                        <wpg:grpSpPr>
                          <a:xfrm>
                            <a:off x="2675825" y="3776825"/>
                            <a:ext cx="5340350" cy="6350"/>
                            <a:chOff x="0" y="0"/>
                            <a:chExt cx="8410" cy="10"/>
                          </a:xfrm>
                        </wpg:grpSpPr>
                        <wps:wsp>
                          <wps:cNvPr id="11" name="Rectangle 11"/>
                          <wps:cNvSpPr/>
                          <wps:spPr>
                            <a:xfrm>
                              <a:off x="0" y="0"/>
                              <a:ext cx="8400" cy="0"/>
                            </a:xfrm>
                            <a:prstGeom prst="rect">
                              <a:avLst/>
                            </a:prstGeom>
                            <a:noFill/>
                            <a:ln>
                              <a:noFill/>
                            </a:ln>
                          </wps:spPr>
                          <wps:txbx>
                            <w:txbxContent>
                              <w:p w14:paraId="7372A776" w14:textId="77777777" w:rsidR="00E47051" w:rsidRDefault="00E47051">
                                <w:pPr>
                                  <w:textDirection w:val="btLr"/>
                                </w:pPr>
                              </w:p>
                            </w:txbxContent>
                          </wps:txbx>
                          <wps:bodyPr spcFirstLastPara="1" wrap="square" lIns="91425" tIns="91425" rIns="91425" bIns="91425" anchor="ctr" anchorCtr="0">
                            <a:noAutofit/>
                          </wps:bodyPr>
                        </wps:wsp>
                        <wps:wsp>
                          <wps:cNvPr id="12" name="Rectangle 12"/>
                          <wps:cNvSpPr/>
                          <wps:spPr>
                            <a:xfrm>
                              <a:off x="0" y="0"/>
                              <a:ext cx="8410" cy="10"/>
                            </a:xfrm>
                            <a:prstGeom prst="rect">
                              <a:avLst/>
                            </a:prstGeom>
                            <a:solidFill>
                              <a:srgbClr val="4F80BC"/>
                            </a:solidFill>
                            <a:ln>
                              <a:noFill/>
                            </a:ln>
                          </wps:spPr>
                          <wps:txbx>
                            <w:txbxContent>
                              <w:p w14:paraId="64E708A6" w14:textId="77777777" w:rsidR="00E47051" w:rsidRDefault="00E47051">
                                <w:pPr>
                                  <w:textDirection w:val="btLr"/>
                                </w:pPr>
                              </w:p>
                            </w:txbxContent>
                          </wps:txbx>
                          <wps:bodyPr spcFirstLastPara="1" wrap="square" lIns="91425" tIns="91425" rIns="91425" bIns="91425" anchor="ctr" anchorCtr="0">
                            <a:noAutofit/>
                          </wps:bodyPr>
                        </wps:wsp>
                      </wpg:grpSp>
                    </wpg:wgp>
                  </a:graphicData>
                </a:graphic>
              </wp:inline>
            </w:drawing>
          </mc:Choice>
          <mc:Fallback>
            <w:pict>
              <v:group w14:anchorId="6F49C39B" id="Group 25" o:spid="_x0000_s1038" style="width:420.5pt;height:.5pt;mso-position-horizontal-relative:char;mso-position-vertical-relative:line" coordorigin="26758,37768" coordsize="5340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">
                <v:group id="Group 10" o:spid="_x0000_s1039" style="position:absolute;left:26758;top:37768;width:53403;height:63" coordsize="84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tangle 11" o:spid="_x0000_s1040" style="position:absolute;width:8400;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" filled="f" stroked="f">
                    <v:textbox inset="2.53958mm,2.53958mm,2.53958mm,2.53958mm">
                      <w:txbxContent>
                        <w:p w14:paraId="7372A776" w14:textId="77777777" w:rsidR="00E47051" w:rsidRDefault="00E47051">
                          <w:pPr>
                            <w:textDirection w:val="btLr"/>
                          </w:pPr>
                        </w:p>
                      </w:txbxContent>
                    </v:textbox>
                  </v:rect>
                  <v:rect id="Rectangle 12" o:spid="_x0000_s1041" style="position:absolute;width:8410;height: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" fillcolor="#4f80bc" stroked="f">
                    <v:textbox inset="2.53958mm,2.53958mm,2.53958mm,2.53958mm">
                      <w:txbxContent>
                        <w:p w14:paraId="64E708A6" w14:textId="77777777" w:rsidR="00E47051" w:rsidRDefault="00E47051">
                          <w:pPr>
                            <w:textDirection w:val="btLr"/>
                          </w:pPr>
                        </w:p>
                      </w:txbxContent>
                    </v:textbox>
                  </v:rect>
                </v:group>
                <w10:anchorlock/>
              </v:group>
            </w:pict>
          </mc:Fallback>
        </mc:AlternateContent>
      </w:r>
    </w:p>
    <w:p w14:paraId="5E39F20F" w14:textId="77777777" w:rsidR="00E47051" w:rsidRDefault="00000000">
      <w:pPr>
        <w:pBdr>
          <w:top w:val="nil"/>
          <w:left w:val="nil"/>
          <w:bottom w:val="nil"/>
          <w:right w:val="nil"/>
          <w:between w:val="nil"/>
        </w:pBdr>
        <w:ind w:left="476" w:right="133"/>
        <w:jc w:val="both"/>
        <w:rPr>
          <w:color w:val="000000"/>
        </w:rPr>
      </w:pPr>
      <w:r>
        <w:rPr>
          <w:color w:val="000000"/>
        </w:rPr>
        <w:t xml:space="preserve">Kiekvienas gauna po bingo lentelę ant lapo (žr. 3.1.5.A priedą Bingo lentelė) su pieštuku/ tušinuku. Yra paruoštas </w:t>
      </w:r>
      <w:r>
        <w:rPr>
          <w:i/>
          <w:color w:val="000000"/>
        </w:rPr>
        <w:t xml:space="preserve">siūlomas Bingo lentelės </w:t>
      </w:r>
      <w:r>
        <w:rPr>
          <w:color w:val="000000"/>
        </w:rPr>
        <w:t>projektas, kurį galima naudoti arba mokytojas / vedantysis gali pakeisti kai kurias jos detales. Šio žaidimo taisyklės yra tokios:</w:t>
      </w:r>
    </w:p>
    <w:p w14:paraId="7008174B" w14:textId="77777777" w:rsidR="00E47051" w:rsidRDefault="00000000">
      <w:pPr>
        <w:numPr>
          <w:ilvl w:val="1"/>
          <w:numId w:val="4"/>
        </w:numPr>
        <w:pBdr>
          <w:top w:val="nil"/>
          <w:left w:val="nil"/>
          <w:bottom w:val="nil"/>
          <w:right w:val="nil"/>
          <w:between w:val="nil"/>
        </w:pBdr>
        <w:tabs>
          <w:tab w:val="left" w:pos="1196"/>
        </w:tabs>
        <w:spacing w:line="267" w:lineRule="auto"/>
        <w:jc w:val="both"/>
      </w:pPr>
      <w:r>
        <w:rPr>
          <w:color w:val="000000"/>
        </w:rPr>
        <w:t>Pirmasis, kuris užpildo visą lentelę, šaukia "bingo".</w:t>
      </w:r>
    </w:p>
    <w:p w14:paraId="01727D07" w14:textId="77777777" w:rsidR="00E47051" w:rsidRDefault="00000000">
      <w:pPr>
        <w:numPr>
          <w:ilvl w:val="1"/>
          <w:numId w:val="4"/>
        </w:numPr>
        <w:pBdr>
          <w:top w:val="nil"/>
          <w:left w:val="nil"/>
          <w:bottom w:val="nil"/>
          <w:right w:val="nil"/>
          <w:between w:val="nil"/>
        </w:pBdr>
        <w:tabs>
          <w:tab w:val="left" w:pos="1196"/>
        </w:tabs>
        <w:ind w:right="133"/>
        <w:jc w:val="both"/>
      </w:pPr>
      <w:r>
        <w:rPr>
          <w:color w:val="000000"/>
        </w:rPr>
        <w:t>Asmuo turi surasti šioje grupėje žmogų, atitinkantį bingo lentelės langelyje užrašytą sakinį. Tada šis surastas asmuo turi parašyti savo parašą arba vardą ir pavardę ant tam tikro jam tinkančio langelio. Tada asmuo ieško kito, kuris tiktų prie kito stalo langelio, kol užpildys visų stalo langelius su visų vardais ar parašais.</w:t>
      </w:r>
    </w:p>
    <w:p w14:paraId="203334DC" w14:textId="77777777" w:rsidR="00E47051" w:rsidRDefault="00000000">
      <w:pPr>
        <w:numPr>
          <w:ilvl w:val="1"/>
          <w:numId w:val="4"/>
        </w:numPr>
        <w:pBdr>
          <w:top w:val="nil"/>
          <w:left w:val="nil"/>
          <w:bottom w:val="nil"/>
          <w:right w:val="nil"/>
          <w:between w:val="nil"/>
        </w:pBdr>
        <w:tabs>
          <w:tab w:val="left" w:pos="1196"/>
        </w:tabs>
        <w:spacing w:before="1"/>
        <w:ind w:right="130"/>
        <w:jc w:val="both"/>
      </w:pPr>
      <w:r>
        <w:rPr>
          <w:color w:val="000000"/>
        </w:rPr>
        <w:t>Vienas asmuo gali rašyti tik vieną kartą į savo bingo lentelę (arba du kartus, jei yra daugiau bingo langelių nei dalyvių).</w:t>
      </w:r>
    </w:p>
    <w:p w14:paraId="677FA20E" w14:textId="77777777" w:rsidR="00E47051" w:rsidRDefault="00000000">
      <w:pPr>
        <w:pStyle w:val="Heading2"/>
        <w:ind w:firstLine="463"/>
      </w:pPr>
      <w:r>
        <w:t>Veiklos refleksija:</w:t>
      </w:r>
    </w:p>
    <w:p w14:paraId="2678D907" w14:textId="77777777" w:rsidR="00E47051" w:rsidRDefault="00000000">
      <w:pPr>
        <w:pBdr>
          <w:top w:val="nil"/>
          <w:left w:val="nil"/>
          <w:bottom w:val="nil"/>
          <w:right w:val="nil"/>
          <w:between w:val="nil"/>
        </w:pBdr>
        <w:ind w:left="463" w:right="132"/>
        <w:jc w:val="both"/>
        <w:rPr>
          <w:color w:val="000000"/>
        </w:rPr>
      </w:pPr>
      <w:r>
        <w:rPr>
          <w:color w:val="000000"/>
        </w:rPr>
        <w:t xml:space="preserve">Dalyviams gali būti sunku nusiraminti po šios tikrai įtraukiančios veiklos. Visi nori užpildyti visus bingo stalo langelius! Kantrybės mokytojui / vedančiajam </w:t>
      </w:r>
      <w:r>
        <w:rPr>
          <w:rFonts w:ascii="Quattrocento Sans" w:eastAsia="Quattrocento Sans" w:hAnsi="Quattrocento Sans" w:cs="Quattrocento Sans"/>
          <w:color w:val="000000"/>
        </w:rPr>
        <w:t>😊</w:t>
      </w:r>
      <w:r>
        <w:rPr>
          <w:color w:val="000000"/>
        </w:rPr>
        <w:t xml:space="preserve"> O tada paprašykite visų atsisėsti į savo vietas. Refleksijoje galėtų būti šie klausimai:</w:t>
      </w:r>
    </w:p>
    <w:p w14:paraId="052AACED" w14:textId="77777777" w:rsidR="00E47051" w:rsidRDefault="00000000">
      <w:pPr>
        <w:numPr>
          <w:ilvl w:val="2"/>
          <w:numId w:val="4"/>
        </w:numPr>
        <w:pBdr>
          <w:top w:val="nil"/>
          <w:left w:val="nil"/>
          <w:bottom w:val="nil"/>
          <w:right w:val="nil"/>
          <w:between w:val="nil"/>
        </w:pBdr>
        <w:tabs>
          <w:tab w:val="left" w:pos="1196"/>
        </w:tabs>
        <w:ind w:right="132"/>
      </w:pPr>
      <w:r>
        <w:rPr>
          <w:color w:val="000000"/>
        </w:rPr>
        <w:t>Kas užpildė visus langelius? Kas užpildė pusę ir daugiau dėžučių? Kas užpildė mažiau nei pusę dėžučių?</w:t>
      </w:r>
    </w:p>
    <w:p w14:paraId="5138A93C" w14:textId="77777777" w:rsidR="00E47051" w:rsidRDefault="00000000">
      <w:pPr>
        <w:numPr>
          <w:ilvl w:val="2"/>
          <w:numId w:val="4"/>
        </w:numPr>
        <w:pBdr>
          <w:top w:val="nil"/>
          <w:left w:val="nil"/>
          <w:bottom w:val="nil"/>
          <w:right w:val="nil"/>
          <w:between w:val="nil"/>
        </w:pBdr>
        <w:tabs>
          <w:tab w:val="left" w:pos="1196"/>
        </w:tabs>
        <w:spacing w:before="1"/>
      </w:pPr>
      <w:r>
        <w:rPr>
          <w:color w:val="000000"/>
        </w:rPr>
        <w:t>Kaip jaučiatės? Kokius jausmus pajutote pradėdami šią veiklą, jos metu ir pabaigoje?</w:t>
      </w:r>
    </w:p>
    <w:p w14:paraId="05C131ED" w14:textId="77777777" w:rsidR="00E47051" w:rsidRDefault="00000000">
      <w:pPr>
        <w:numPr>
          <w:ilvl w:val="2"/>
          <w:numId w:val="4"/>
        </w:numPr>
        <w:pBdr>
          <w:top w:val="nil"/>
          <w:left w:val="nil"/>
          <w:bottom w:val="nil"/>
          <w:right w:val="nil"/>
          <w:between w:val="nil"/>
        </w:pBdr>
        <w:tabs>
          <w:tab w:val="left" w:pos="1195"/>
          <w:tab w:val="left" w:pos="1196"/>
        </w:tabs>
      </w:pPr>
      <w:r>
        <w:rPr>
          <w:color w:val="000000"/>
        </w:rPr>
        <w:t>Kas jums buvo nauja? Ką sužinojote apie kitus?</w:t>
      </w:r>
    </w:p>
    <w:p w14:paraId="5FA4FD61" w14:textId="77777777" w:rsidR="00E47051" w:rsidRDefault="00000000">
      <w:pPr>
        <w:numPr>
          <w:ilvl w:val="2"/>
          <w:numId w:val="4"/>
        </w:numPr>
        <w:pBdr>
          <w:top w:val="nil"/>
          <w:left w:val="nil"/>
          <w:bottom w:val="nil"/>
          <w:right w:val="nil"/>
          <w:between w:val="nil"/>
        </w:pBdr>
        <w:tabs>
          <w:tab w:val="left" w:pos="1196"/>
        </w:tabs>
      </w:pPr>
      <w:r>
        <w:rPr>
          <w:color w:val="000000"/>
        </w:rPr>
        <w:t>Kokią strategiją pasirinkote, kad visos lentelės grafos būtų užpildytos kuo greičiau?</w:t>
      </w:r>
    </w:p>
    <w:p w14:paraId="5799597D" w14:textId="77777777" w:rsidR="00E47051" w:rsidRDefault="00000000">
      <w:pPr>
        <w:numPr>
          <w:ilvl w:val="2"/>
          <w:numId w:val="4"/>
        </w:numPr>
        <w:pBdr>
          <w:top w:val="nil"/>
          <w:left w:val="nil"/>
          <w:bottom w:val="nil"/>
          <w:right w:val="nil"/>
          <w:between w:val="nil"/>
        </w:pBdr>
        <w:tabs>
          <w:tab w:val="left" w:pos="1196"/>
        </w:tabs>
      </w:pPr>
      <w:r>
        <w:rPr>
          <w:color w:val="000000"/>
        </w:rPr>
        <w:t>Už ką galėtumėte save pagirti?</w:t>
      </w:r>
    </w:p>
    <w:p w14:paraId="310AF5CA" w14:textId="77777777" w:rsidR="00E47051" w:rsidRDefault="00000000">
      <w:pPr>
        <w:numPr>
          <w:ilvl w:val="2"/>
          <w:numId w:val="4"/>
        </w:numPr>
        <w:pBdr>
          <w:top w:val="nil"/>
          <w:left w:val="nil"/>
          <w:bottom w:val="nil"/>
          <w:right w:val="nil"/>
          <w:between w:val="nil"/>
        </w:pBdr>
        <w:tabs>
          <w:tab w:val="left" w:pos="1195"/>
          <w:tab w:val="left" w:pos="1196"/>
        </w:tabs>
        <w:spacing w:before="1"/>
      </w:pPr>
      <w:r>
        <w:rPr>
          <w:color w:val="000000"/>
        </w:rPr>
        <w:t>Kokių turite idėjų, kaip kitą kartą tai padaryti greičiau ir išmaniau?</w:t>
      </w:r>
    </w:p>
    <w:p w14:paraId="0C841702" w14:textId="77777777" w:rsidR="00E47051" w:rsidRDefault="00E47051">
      <w:pPr>
        <w:pBdr>
          <w:top w:val="nil"/>
          <w:left w:val="nil"/>
          <w:bottom w:val="nil"/>
          <w:right w:val="nil"/>
          <w:between w:val="nil"/>
        </w:pBdr>
        <w:spacing w:before="11"/>
        <w:rPr>
          <w:color w:val="000000"/>
          <w:sz w:val="32"/>
          <w:szCs w:val="32"/>
        </w:rPr>
      </w:pPr>
    </w:p>
    <w:p w14:paraId="42736C49" w14:textId="77777777" w:rsidR="00E47051" w:rsidRDefault="00000000">
      <w:pPr>
        <w:pStyle w:val="Heading1"/>
        <w:spacing w:after="17"/>
        <w:ind w:firstLine="476"/>
        <w:jc w:val="both"/>
      </w:pPr>
      <w:r>
        <w:rPr>
          <w:color w:val="365E90"/>
        </w:rPr>
        <w:t>Greitosios grupelės.</w:t>
      </w:r>
    </w:p>
    <w:p w14:paraId="610E0E13" w14:textId="77777777" w:rsidR="00E47051" w:rsidRDefault="00000000">
      <w:pPr>
        <w:pBdr>
          <w:top w:val="nil"/>
          <w:left w:val="nil"/>
          <w:bottom w:val="nil"/>
          <w:right w:val="nil"/>
          <w:between w:val="nil"/>
        </w:pBdr>
        <w:spacing w:line="20" w:lineRule="auto"/>
        <w:ind w:left="447"/>
        <w:rPr>
          <w:rFonts w:ascii="Caladea" w:eastAsia="Caladea" w:hAnsi="Caladea" w:cs="Caladea"/>
          <w:color w:val="000000"/>
          <w:sz w:val="2"/>
          <w:szCs w:val="2"/>
        </w:rPr>
      </w:pPr>
      <w:r>
        <w:rPr>
          <w:rFonts w:ascii="Caladea" w:eastAsia="Caladea" w:hAnsi="Caladea" w:cs="Caladea"/>
          <w:noProof/>
          <w:color w:val="000000"/>
          <w:sz w:val="2"/>
          <w:szCs w:val="2"/>
        </w:rPr>
        <mc:AlternateContent>
          <mc:Choice Requires="wpg">
            <w:drawing>
              <wp:inline distT="0" distB="0" distL="0" distR="0" wp14:anchorId="2AD21FD2" wp14:editId="5A1B8B3C">
                <wp:extent cx="5340350" cy="6350"/>
                <wp:effectExtent l="0" t="0" r="0" b="0"/>
                <wp:docPr id="28" name="Group 28"/>
                <wp:cNvGraphicFramePr/>
                <a:graphic xmlns:a="http://schemas.openxmlformats.org/drawingml/2006/main">
                  <a:graphicData uri="http://schemas.microsoft.com/office/word/2010/wordprocessingGroup">
                    <wpg:wgp>
                      <wpg:cNvGrpSpPr/>
                      <wpg:grpSpPr>
                        <a:xfrm>
                          <a:off x="0" y="0"/>
                          <a:ext cx="5340350" cy="6350"/>
                          <a:chOff x="2675825" y="3776825"/>
                          <a:chExt cx="5340375" cy="6350"/>
                        </a:xfrm>
                      </wpg:grpSpPr>
                      <wpg:grpSp>
                        <wpg:cNvPr id="13" name="Group 13"/>
                        <wpg:cNvGrpSpPr/>
                        <wpg:grpSpPr>
                          <a:xfrm>
                            <a:off x="2675825" y="3776825"/>
                            <a:ext cx="5340350" cy="6350"/>
                            <a:chOff x="0" y="0"/>
                            <a:chExt cx="8410" cy="10"/>
                          </a:xfrm>
                        </wpg:grpSpPr>
                        <wps:wsp>
                          <wps:cNvPr id="14" name="Rectangle 14"/>
                          <wps:cNvSpPr/>
                          <wps:spPr>
                            <a:xfrm>
                              <a:off x="0" y="0"/>
                              <a:ext cx="8400" cy="0"/>
                            </a:xfrm>
                            <a:prstGeom prst="rect">
                              <a:avLst/>
                            </a:prstGeom>
                            <a:noFill/>
                            <a:ln>
                              <a:noFill/>
                            </a:ln>
                          </wps:spPr>
                          <wps:txbx>
                            <w:txbxContent>
                              <w:p w14:paraId="561FFB0C" w14:textId="77777777" w:rsidR="00E47051" w:rsidRDefault="00E47051">
                                <w:pPr>
                                  <w:textDirection w:val="btLr"/>
                                </w:pPr>
                              </w:p>
                            </w:txbxContent>
                          </wps:txbx>
                          <wps:bodyPr spcFirstLastPara="1" wrap="square" lIns="91425" tIns="91425" rIns="91425" bIns="91425" anchor="ctr" anchorCtr="0">
                            <a:noAutofit/>
                          </wps:bodyPr>
                        </wps:wsp>
                        <wps:wsp>
                          <wps:cNvPr id="15" name="Rectangle 15"/>
                          <wps:cNvSpPr/>
                          <wps:spPr>
                            <a:xfrm>
                              <a:off x="0" y="0"/>
                              <a:ext cx="8410" cy="10"/>
                            </a:xfrm>
                            <a:prstGeom prst="rect">
                              <a:avLst/>
                            </a:prstGeom>
                            <a:solidFill>
                              <a:srgbClr val="4F80BC"/>
                            </a:solidFill>
                            <a:ln>
                              <a:noFill/>
                            </a:ln>
                          </wps:spPr>
                          <wps:txbx>
                            <w:txbxContent>
                              <w:p w14:paraId="205B4A53" w14:textId="77777777" w:rsidR="00E47051" w:rsidRDefault="00E47051">
                                <w:pPr>
                                  <w:textDirection w:val="btLr"/>
                                </w:pPr>
                              </w:p>
                            </w:txbxContent>
                          </wps:txbx>
                          <wps:bodyPr spcFirstLastPara="1" wrap="square" lIns="91425" tIns="91425" rIns="91425" bIns="91425" anchor="ctr" anchorCtr="0">
                            <a:noAutofit/>
                          </wps:bodyPr>
                        </wps:wsp>
                      </wpg:grpSp>
                    </wpg:wgp>
                  </a:graphicData>
                </a:graphic>
              </wp:inline>
            </w:drawing>
          </mc:Choice>
          <mc:Fallback>
            <w:pict>
              <v:group w14:anchorId="2AD21FD2" id="Group 28" o:spid="_x0000_s1042" style="width:420.5pt;height:.5pt;mso-position-horizontal-relative:char;mso-position-vertical-relative:line" coordorigin="26758,37768" coordsize="5340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">
                <v:group id="Group 13" o:spid="_x0000_s1043" style="position:absolute;left:26758;top:37768;width:53403;height:63" coordsize="84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ect id="Rectangle 14" o:spid="_x0000_s1044" style="position:absolute;width:8400;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" filled="f" stroked="f">
                    <v:textbox inset="2.53958mm,2.53958mm,2.53958mm,2.53958mm">
                      <w:txbxContent>
                        <w:p w14:paraId="561FFB0C" w14:textId="77777777" w:rsidR="00E47051" w:rsidRDefault="00E47051">
                          <w:pPr>
                            <w:textDirection w:val="btLr"/>
                          </w:pPr>
                        </w:p>
                      </w:txbxContent>
                    </v:textbox>
                  </v:rect>
                  <v:rect id="Rectangle 15" o:spid="_x0000_s1045" style="position:absolute;width:8410;height: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" fillcolor="#4f80bc" stroked="f">
                    <v:textbox inset="2.53958mm,2.53958mm,2.53958mm,2.53958mm">
                      <w:txbxContent>
                        <w:p w14:paraId="205B4A53" w14:textId="77777777" w:rsidR="00E47051" w:rsidRDefault="00E47051">
                          <w:pPr>
                            <w:textDirection w:val="btLr"/>
                          </w:pPr>
                        </w:p>
                      </w:txbxContent>
                    </v:textbox>
                  </v:rect>
                </v:group>
                <w10:anchorlock/>
              </v:group>
            </w:pict>
          </mc:Fallback>
        </mc:AlternateContent>
      </w:r>
    </w:p>
    <w:p w14:paraId="733EDBC5" w14:textId="77777777" w:rsidR="00E47051" w:rsidRDefault="00000000">
      <w:pPr>
        <w:pBdr>
          <w:top w:val="nil"/>
          <w:left w:val="nil"/>
          <w:bottom w:val="nil"/>
          <w:right w:val="nil"/>
          <w:between w:val="nil"/>
        </w:pBdr>
        <w:ind w:left="476" w:right="132"/>
        <w:jc w:val="both"/>
        <w:rPr>
          <w:color w:val="000000"/>
        </w:rPr>
      </w:pPr>
      <w:r>
        <w:rPr>
          <w:color w:val="000000"/>
        </w:rPr>
        <w:t xml:space="preserve">Visi laisvai stovi kambaryje. Kai </w:t>
      </w:r>
      <w:r>
        <w:rPr>
          <w:color w:val="1F2123"/>
        </w:rPr>
        <w:t xml:space="preserve">mokytojas </w:t>
      </w:r>
      <w:r>
        <w:rPr>
          <w:color w:val="000000"/>
        </w:rPr>
        <w:t xml:space="preserve">/ vedantysis pasako kokią nors </w:t>
      </w:r>
      <w:r>
        <w:rPr>
          <w:color w:val="212121"/>
        </w:rPr>
        <w:t>savybę, bruožą, ypatybę, visi kambaryje ieško kitų, kurie turi / yra tų pačių bruožų, ir stoja į šias skirtingų bruožų grupes.</w:t>
      </w:r>
    </w:p>
    <w:p w14:paraId="4D8211D9" w14:textId="77777777" w:rsidR="00E47051" w:rsidRDefault="00000000">
      <w:pPr>
        <w:pBdr>
          <w:top w:val="nil"/>
          <w:left w:val="nil"/>
          <w:bottom w:val="nil"/>
          <w:right w:val="nil"/>
          <w:between w:val="nil"/>
        </w:pBdr>
        <w:ind w:left="476"/>
        <w:jc w:val="both"/>
        <w:rPr>
          <w:color w:val="000000"/>
        </w:rPr>
      </w:pPr>
      <w:r>
        <w:rPr>
          <w:color w:val="212121"/>
        </w:rPr>
        <w:t>Siūloma savybė, bruožas, specialybė:</w:t>
      </w:r>
    </w:p>
    <w:p w14:paraId="11F38049" w14:textId="77777777" w:rsidR="00E47051" w:rsidRDefault="00000000">
      <w:pPr>
        <w:numPr>
          <w:ilvl w:val="3"/>
          <w:numId w:val="4"/>
        </w:numPr>
        <w:pBdr>
          <w:top w:val="nil"/>
          <w:left w:val="nil"/>
          <w:bottom w:val="nil"/>
          <w:right w:val="nil"/>
          <w:between w:val="nil"/>
        </w:pBdr>
        <w:tabs>
          <w:tab w:val="left" w:pos="1196"/>
        </w:tabs>
        <w:spacing w:before="1"/>
      </w:pPr>
      <w:r>
        <w:rPr>
          <w:color w:val="212121"/>
        </w:rPr>
        <w:t>Skaniausias patiekalas.</w:t>
      </w:r>
    </w:p>
    <w:p w14:paraId="458D2AD0" w14:textId="77777777" w:rsidR="00E47051" w:rsidRDefault="00000000">
      <w:pPr>
        <w:numPr>
          <w:ilvl w:val="3"/>
          <w:numId w:val="4"/>
        </w:numPr>
        <w:pBdr>
          <w:top w:val="nil"/>
          <w:left w:val="nil"/>
          <w:bottom w:val="nil"/>
          <w:right w:val="nil"/>
          <w:between w:val="nil"/>
        </w:pBdr>
        <w:tabs>
          <w:tab w:val="left" w:pos="1196"/>
        </w:tabs>
      </w:pPr>
      <w:r>
        <w:rPr>
          <w:color w:val="212121"/>
        </w:rPr>
        <w:t>Mėgstamiausias dalykas mokykloje.</w:t>
      </w:r>
    </w:p>
    <w:p w14:paraId="53B0538A" w14:textId="77777777" w:rsidR="00E47051" w:rsidRDefault="00000000">
      <w:pPr>
        <w:numPr>
          <w:ilvl w:val="3"/>
          <w:numId w:val="4"/>
        </w:numPr>
        <w:pBdr>
          <w:top w:val="nil"/>
          <w:left w:val="nil"/>
          <w:bottom w:val="nil"/>
          <w:right w:val="nil"/>
          <w:between w:val="nil"/>
        </w:pBdr>
        <w:tabs>
          <w:tab w:val="left" w:pos="1196"/>
        </w:tabs>
      </w:pPr>
      <w:r>
        <w:rPr>
          <w:color w:val="212121"/>
        </w:rPr>
        <w:t>Geriausias visų laikų filmas.</w:t>
      </w:r>
    </w:p>
    <w:p w14:paraId="2E81B724" w14:textId="77777777" w:rsidR="00E47051" w:rsidRDefault="00000000">
      <w:pPr>
        <w:numPr>
          <w:ilvl w:val="3"/>
          <w:numId w:val="4"/>
        </w:numPr>
        <w:pBdr>
          <w:top w:val="nil"/>
          <w:left w:val="nil"/>
          <w:bottom w:val="nil"/>
          <w:right w:val="nil"/>
          <w:between w:val="nil"/>
        </w:pBdr>
        <w:tabs>
          <w:tab w:val="left" w:pos="1196"/>
        </w:tabs>
      </w:pPr>
      <w:r>
        <w:rPr>
          <w:color w:val="212121"/>
        </w:rPr>
        <w:t xml:space="preserve">Labiausiai naudojamas </w:t>
      </w:r>
      <w:r>
        <w:rPr>
          <w:color w:val="000000"/>
        </w:rPr>
        <w:t xml:space="preserve">socialinių tinklų </w:t>
      </w:r>
      <w:r>
        <w:rPr>
          <w:color w:val="212121"/>
        </w:rPr>
        <w:t>kanalas.</w:t>
      </w:r>
    </w:p>
    <w:p w14:paraId="415BAA08" w14:textId="77777777" w:rsidR="00E47051" w:rsidRDefault="00000000">
      <w:pPr>
        <w:numPr>
          <w:ilvl w:val="3"/>
          <w:numId w:val="4"/>
        </w:numPr>
        <w:pBdr>
          <w:top w:val="nil"/>
          <w:left w:val="nil"/>
          <w:bottom w:val="nil"/>
          <w:right w:val="nil"/>
          <w:between w:val="nil"/>
        </w:pBdr>
        <w:tabs>
          <w:tab w:val="left" w:pos="1196"/>
        </w:tabs>
        <w:spacing w:before="1" w:line="267" w:lineRule="auto"/>
      </w:pPr>
      <w:r>
        <w:rPr>
          <w:color w:val="212121"/>
        </w:rPr>
        <w:t>Mėgstamiausias metų laikas.</w:t>
      </w:r>
    </w:p>
    <w:p w14:paraId="7496D975" w14:textId="77777777" w:rsidR="00E47051" w:rsidRDefault="00000000">
      <w:pPr>
        <w:numPr>
          <w:ilvl w:val="3"/>
          <w:numId w:val="4"/>
        </w:numPr>
        <w:pBdr>
          <w:top w:val="nil"/>
          <w:left w:val="nil"/>
          <w:bottom w:val="nil"/>
          <w:right w:val="nil"/>
          <w:between w:val="nil"/>
        </w:pBdr>
        <w:tabs>
          <w:tab w:val="left" w:pos="1196"/>
        </w:tabs>
        <w:spacing w:line="267" w:lineRule="auto"/>
      </w:pPr>
      <w:r>
        <w:rPr>
          <w:color w:val="212121"/>
        </w:rPr>
        <w:t xml:space="preserve">Kasdien </w:t>
      </w:r>
      <w:r>
        <w:rPr>
          <w:color w:val="000000"/>
        </w:rPr>
        <w:t xml:space="preserve">socialiniuose tinkluose </w:t>
      </w:r>
      <w:r>
        <w:rPr>
          <w:color w:val="212121"/>
        </w:rPr>
        <w:t>praleidžiamas laikas.</w:t>
      </w:r>
    </w:p>
    <w:p w14:paraId="5A215490" w14:textId="77777777" w:rsidR="00E47051" w:rsidRDefault="00000000">
      <w:pPr>
        <w:numPr>
          <w:ilvl w:val="3"/>
          <w:numId w:val="4"/>
        </w:numPr>
        <w:pBdr>
          <w:top w:val="nil"/>
          <w:left w:val="nil"/>
          <w:bottom w:val="nil"/>
          <w:right w:val="nil"/>
          <w:between w:val="nil"/>
        </w:pBdr>
        <w:tabs>
          <w:tab w:val="left" w:pos="1196"/>
        </w:tabs>
      </w:pPr>
      <w:r>
        <w:rPr>
          <w:color w:val="212121"/>
        </w:rPr>
        <w:t>Geriausia visų laikų grupė / dainininkas.</w:t>
      </w:r>
    </w:p>
    <w:p w14:paraId="4BB60A47" w14:textId="77777777" w:rsidR="00E47051" w:rsidRDefault="00000000">
      <w:pPr>
        <w:numPr>
          <w:ilvl w:val="3"/>
          <w:numId w:val="4"/>
        </w:numPr>
        <w:pBdr>
          <w:top w:val="nil"/>
          <w:left w:val="nil"/>
          <w:bottom w:val="nil"/>
          <w:right w:val="nil"/>
          <w:between w:val="nil"/>
        </w:pBdr>
        <w:tabs>
          <w:tab w:val="left" w:pos="1196"/>
        </w:tabs>
      </w:pPr>
      <w:r>
        <w:rPr>
          <w:color w:val="212121"/>
        </w:rPr>
        <w:t>Savybė, kurią labiausiai vertinu kituose.</w:t>
      </w:r>
    </w:p>
    <w:p w14:paraId="21B52A33" w14:textId="77777777" w:rsidR="00E47051" w:rsidRDefault="00000000">
      <w:pPr>
        <w:numPr>
          <w:ilvl w:val="3"/>
          <w:numId w:val="4"/>
        </w:numPr>
        <w:pBdr>
          <w:top w:val="nil"/>
          <w:left w:val="nil"/>
          <w:bottom w:val="nil"/>
          <w:right w:val="nil"/>
          <w:between w:val="nil"/>
        </w:pBdr>
        <w:tabs>
          <w:tab w:val="left" w:pos="1196"/>
        </w:tabs>
      </w:pPr>
      <w:r>
        <w:rPr>
          <w:color w:val="212121"/>
        </w:rPr>
        <w:t>Geriausia mano savybė, kurią labiausiai vertinu.</w:t>
      </w:r>
    </w:p>
    <w:p w14:paraId="3E20A94A" w14:textId="77777777" w:rsidR="00E47051" w:rsidRDefault="00000000">
      <w:pPr>
        <w:numPr>
          <w:ilvl w:val="3"/>
          <w:numId w:val="4"/>
        </w:numPr>
        <w:pBdr>
          <w:top w:val="nil"/>
          <w:left w:val="nil"/>
          <w:bottom w:val="nil"/>
          <w:right w:val="nil"/>
          <w:between w:val="nil"/>
        </w:pBdr>
        <w:tabs>
          <w:tab w:val="left" w:pos="1246"/>
        </w:tabs>
        <w:spacing w:before="1"/>
        <w:ind w:left="1245" w:hanging="410"/>
      </w:pPr>
      <w:r>
        <w:rPr>
          <w:color w:val="212121"/>
        </w:rPr>
        <w:t>Vienas iš mano pomėgių, be kurio negaliu gyventi.</w:t>
      </w:r>
    </w:p>
    <w:p w14:paraId="060B4FA8" w14:textId="77777777" w:rsidR="00E47051" w:rsidRDefault="00000000">
      <w:pPr>
        <w:pBdr>
          <w:top w:val="nil"/>
          <w:left w:val="nil"/>
          <w:bottom w:val="nil"/>
          <w:right w:val="nil"/>
          <w:between w:val="nil"/>
        </w:pBdr>
        <w:ind w:left="476" w:right="133"/>
        <w:jc w:val="both"/>
        <w:rPr>
          <w:color w:val="000000"/>
        </w:rPr>
      </w:pPr>
      <w:r>
        <w:rPr>
          <w:color w:val="000000"/>
        </w:rPr>
        <w:t xml:space="preserve">Po kiekvieno suskirstymo į grupes skiriama šiek tiek laiko pasikalbėti grupelėse apie šį vieną  jų panašumą (2-4 minutės). Tada </w:t>
      </w:r>
      <w:r>
        <w:rPr>
          <w:color w:val="1F2123"/>
        </w:rPr>
        <w:t xml:space="preserve">mokytojas </w:t>
      </w:r>
      <w:r>
        <w:rPr>
          <w:color w:val="000000"/>
        </w:rPr>
        <w:t xml:space="preserve">/ vedantysis paprašo kiekvienos grupės žmonių papasakoti savo grupės tipą / specialybę / ypatybę ir šiek tiek reaguoja į situaciją (kiek jie skirtingi, įvairūs, bendri, apie grupių dydžius, kuo jie visi skiriasi ir ką turi bendro). Po to, kai grupės suskirstomos, </w:t>
      </w:r>
      <w:r>
        <w:rPr>
          <w:color w:val="1F2123"/>
        </w:rPr>
        <w:t xml:space="preserve">mokytojas </w:t>
      </w:r>
      <w:r>
        <w:rPr>
          <w:color w:val="000000"/>
        </w:rPr>
        <w:t>/ vedantysis pakviečia visus susirasti savo vietas rate ir apmąstyti savo patirtį. Refleksijoje galėtų būti šie klausimai:</w:t>
      </w:r>
    </w:p>
    <w:p w14:paraId="7AFB965A" w14:textId="77777777" w:rsidR="00E47051" w:rsidRDefault="00000000">
      <w:pPr>
        <w:numPr>
          <w:ilvl w:val="4"/>
          <w:numId w:val="4"/>
        </w:numPr>
        <w:pBdr>
          <w:top w:val="nil"/>
          <w:left w:val="nil"/>
          <w:bottom w:val="nil"/>
          <w:right w:val="nil"/>
          <w:between w:val="nil"/>
        </w:pBdr>
        <w:tabs>
          <w:tab w:val="left" w:pos="1196"/>
        </w:tabs>
        <w:spacing w:line="268" w:lineRule="auto"/>
      </w:pPr>
      <w:r>
        <w:rPr>
          <w:color w:val="000000"/>
        </w:rPr>
        <w:t>Kaip jaučiatės? Kokius jausmus pajutote pradėdami šią veiklą, jos metu ir pabaigoje?</w:t>
      </w:r>
    </w:p>
    <w:p w14:paraId="20C3EEFC" w14:textId="77777777" w:rsidR="00E47051" w:rsidRDefault="00000000">
      <w:pPr>
        <w:numPr>
          <w:ilvl w:val="4"/>
          <w:numId w:val="4"/>
        </w:numPr>
        <w:pBdr>
          <w:top w:val="nil"/>
          <w:left w:val="nil"/>
          <w:bottom w:val="nil"/>
          <w:right w:val="nil"/>
          <w:between w:val="nil"/>
        </w:pBdr>
        <w:tabs>
          <w:tab w:val="left" w:pos="1196"/>
        </w:tabs>
      </w:pPr>
      <w:r>
        <w:rPr>
          <w:color w:val="000000"/>
        </w:rPr>
        <w:t>Kas jums buvo nauja? Ką sužinojote apie kitus?</w:t>
      </w:r>
    </w:p>
    <w:p w14:paraId="17B40FCB" w14:textId="77777777" w:rsidR="00E47051" w:rsidRDefault="00000000">
      <w:pPr>
        <w:numPr>
          <w:ilvl w:val="4"/>
          <w:numId w:val="4"/>
        </w:numPr>
        <w:pBdr>
          <w:top w:val="nil"/>
          <w:left w:val="nil"/>
          <w:bottom w:val="nil"/>
          <w:right w:val="nil"/>
          <w:between w:val="nil"/>
        </w:pBdr>
        <w:tabs>
          <w:tab w:val="left" w:pos="1195"/>
          <w:tab w:val="left" w:pos="1196"/>
        </w:tabs>
      </w:pPr>
      <w:r>
        <w:rPr>
          <w:color w:val="000000"/>
        </w:rPr>
        <w:t>Ką bendro randate su kitais?</w:t>
      </w:r>
    </w:p>
    <w:p w14:paraId="71CE94D7" w14:textId="77777777" w:rsidR="00E47051" w:rsidRDefault="00000000">
      <w:pPr>
        <w:numPr>
          <w:ilvl w:val="4"/>
          <w:numId w:val="4"/>
        </w:numPr>
        <w:pBdr>
          <w:top w:val="nil"/>
          <w:left w:val="nil"/>
          <w:bottom w:val="nil"/>
          <w:right w:val="nil"/>
          <w:between w:val="nil"/>
        </w:pBdr>
        <w:tabs>
          <w:tab w:val="left" w:pos="1196"/>
        </w:tabs>
        <w:spacing w:before="1"/>
      </w:pPr>
      <w:r>
        <w:rPr>
          <w:color w:val="000000"/>
        </w:rPr>
        <w:t>Kas jums patinka šioje veikloje?</w:t>
      </w:r>
    </w:p>
    <w:p w14:paraId="1D3101DB" w14:textId="77777777" w:rsidR="00E47051" w:rsidRDefault="00000000">
      <w:pPr>
        <w:numPr>
          <w:ilvl w:val="4"/>
          <w:numId w:val="4"/>
        </w:numPr>
        <w:pBdr>
          <w:top w:val="nil"/>
          <w:left w:val="nil"/>
          <w:bottom w:val="nil"/>
          <w:right w:val="nil"/>
          <w:between w:val="nil"/>
        </w:pBdr>
        <w:tabs>
          <w:tab w:val="left" w:pos="1196"/>
        </w:tabs>
      </w:pPr>
      <w:r>
        <w:rPr>
          <w:color w:val="000000"/>
        </w:rPr>
        <w:t>Ką galima daryti kitaip? Kokius klausimus siūlytumėte kelti kitai grupei?</w:t>
      </w:r>
    </w:p>
    <w:p w14:paraId="7C20EADF" w14:textId="77777777" w:rsidR="00E47051" w:rsidRDefault="00E47051"/>
    <w:p w14:paraId="15DF75AF" w14:textId="77777777" w:rsidR="00E47051" w:rsidRDefault="00000000">
      <w:pPr>
        <w:pStyle w:val="Heading1"/>
        <w:spacing w:before="101"/>
        <w:ind w:firstLine="476"/>
      </w:pPr>
      <w:r>
        <w:rPr>
          <w:color w:val="365E90"/>
        </w:rPr>
        <w:t>Greitųjų pasimatymų metodas:</w:t>
      </w:r>
    </w:p>
    <w:p w14:paraId="38B27A0A" w14:textId="77777777" w:rsidR="00E47051" w:rsidRDefault="00000000">
      <w:pPr>
        <w:pBdr>
          <w:top w:val="nil"/>
          <w:left w:val="nil"/>
          <w:bottom w:val="nil"/>
          <w:right w:val="nil"/>
          <w:between w:val="nil"/>
        </w:pBdr>
        <w:spacing w:line="20" w:lineRule="auto"/>
        <w:ind w:left="447"/>
        <w:rPr>
          <w:rFonts w:ascii="Caladea" w:eastAsia="Caladea" w:hAnsi="Caladea" w:cs="Caladea"/>
          <w:color w:val="000000"/>
          <w:sz w:val="2"/>
          <w:szCs w:val="2"/>
        </w:rPr>
      </w:pPr>
      <w:r>
        <w:rPr>
          <w:rFonts w:ascii="Caladea" w:eastAsia="Caladea" w:hAnsi="Caladea" w:cs="Caladea"/>
          <w:noProof/>
          <w:color w:val="000000"/>
          <w:sz w:val="2"/>
          <w:szCs w:val="2"/>
        </w:rPr>
        <mc:AlternateContent>
          <mc:Choice Requires="wpg">
            <w:drawing>
              <wp:inline distT="0" distB="0" distL="0" distR="0" wp14:anchorId="6DB975BB" wp14:editId="7EE66737">
                <wp:extent cx="5340350" cy="6350"/>
                <wp:effectExtent l="0" t="0" r="0" b="0"/>
                <wp:docPr id="27" name="Group 27"/>
                <wp:cNvGraphicFramePr/>
                <a:graphic xmlns:a="http://schemas.openxmlformats.org/drawingml/2006/main">
                  <a:graphicData uri="http://schemas.microsoft.com/office/word/2010/wordprocessingGroup">
                    <wpg:wgp>
                      <wpg:cNvGrpSpPr/>
                      <wpg:grpSpPr>
                        <a:xfrm>
                          <a:off x="0" y="0"/>
                          <a:ext cx="5340350" cy="6350"/>
                          <a:chOff x="2675825" y="3776825"/>
                          <a:chExt cx="5340375" cy="6350"/>
                        </a:xfrm>
                      </wpg:grpSpPr>
                      <wpg:grpSp>
                        <wpg:cNvPr id="16" name="Group 16"/>
                        <wpg:cNvGrpSpPr/>
                        <wpg:grpSpPr>
                          <a:xfrm>
                            <a:off x="2675825" y="3776825"/>
                            <a:ext cx="5340350" cy="6350"/>
                            <a:chOff x="0" y="0"/>
                            <a:chExt cx="8410" cy="10"/>
                          </a:xfrm>
                        </wpg:grpSpPr>
                        <wps:wsp>
                          <wps:cNvPr id="17" name="Rectangle 17"/>
                          <wps:cNvSpPr/>
                          <wps:spPr>
                            <a:xfrm>
                              <a:off x="0" y="0"/>
                              <a:ext cx="8400" cy="0"/>
                            </a:xfrm>
                            <a:prstGeom prst="rect">
                              <a:avLst/>
                            </a:prstGeom>
                            <a:noFill/>
                            <a:ln>
                              <a:noFill/>
                            </a:ln>
                          </wps:spPr>
                          <wps:txbx>
                            <w:txbxContent>
                              <w:p w14:paraId="35E0F3F5" w14:textId="77777777" w:rsidR="00E47051" w:rsidRDefault="00E47051">
                                <w:pPr>
                                  <w:textDirection w:val="btLr"/>
                                </w:pPr>
                              </w:p>
                            </w:txbxContent>
                          </wps:txbx>
                          <wps:bodyPr spcFirstLastPara="1" wrap="square" lIns="91425" tIns="91425" rIns="91425" bIns="91425" anchor="ctr" anchorCtr="0">
                            <a:noAutofit/>
                          </wps:bodyPr>
                        </wps:wsp>
                        <wps:wsp>
                          <wps:cNvPr id="18" name="Rectangle 18"/>
                          <wps:cNvSpPr/>
                          <wps:spPr>
                            <a:xfrm>
                              <a:off x="0" y="0"/>
                              <a:ext cx="8410" cy="10"/>
                            </a:xfrm>
                            <a:prstGeom prst="rect">
                              <a:avLst/>
                            </a:prstGeom>
                            <a:solidFill>
                              <a:srgbClr val="4F80BC"/>
                            </a:solidFill>
                            <a:ln>
                              <a:noFill/>
                            </a:ln>
                          </wps:spPr>
                          <wps:txbx>
                            <w:txbxContent>
                              <w:p w14:paraId="044F79C2" w14:textId="77777777" w:rsidR="00E47051" w:rsidRDefault="00E47051">
                                <w:pPr>
                                  <w:textDirection w:val="btLr"/>
                                </w:pPr>
                              </w:p>
                            </w:txbxContent>
                          </wps:txbx>
                          <wps:bodyPr spcFirstLastPara="1" wrap="square" lIns="91425" tIns="91425" rIns="91425" bIns="91425" anchor="ctr" anchorCtr="0">
                            <a:noAutofit/>
                          </wps:bodyPr>
                        </wps:wsp>
                      </wpg:grpSp>
                    </wpg:wgp>
                  </a:graphicData>
                </a:graphic>
              </wp:inline>
            </w:drawing>
          </mc:Choice>
          <mc:Fallback>
            <w:pict>
              <v:group w14:anchorId="6DB975BB" id="Group 27" o:spid="_x0000_s1046" style="width:420.5pt;height:.5pt;mso-position-horizontal-relative:char;mso-position-vertical-relative:line" coordorigin="26758,37768" coordsize="5340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">
                <v:group id="Group 16" o:spid="_x0000_s1047" style="position:absolute;left:26758;top:37768;width:53403;height:63" coordsize="84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rect id="Rectangle 17" o:spid="_x0000_s1048" style="position:absolute;width:8400;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" filled="f" stroked="f">
                    <v:textbox inset="2.53958mm,2.53958mm,2.53958mm,2.53958mm">
                      <w:txbxContent>
                        <w:p w14:paraId="35E0F3F5" w14:textId="77777777" w:rsidR="00E47051" w:rsidRDefault="00E47051">
                          <w:pPr>
                            <w:textDirection w:val="btLr"/>
                          </w:pPr>
                        </w:p>
                      </w:txbxContent>
                    </v:textbox>
                  </v:rect>
                  <v:rect id="Rectangle 18" o:spid="_x0000_s1049" style="position:absolute;width:8410;height: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" fillcolor="#4f80bc" stroked="f">
                    <v:textbox inset="2.53958mm,2.53958mm,2.53958mm,2.53958mm">
                      <w:txbxContent>
                        <w:p w14:paraId="044F79C2" w14:textId="77777777" w:rsidR="00E47051" w:rsidRDefault="00E47051">
                          <w:pPr>
                            <w:textDirection w:val="btLr"/>
                          </w:pPr>
                        </w:p>
                      </w:txbxContent>
                    </v:textbox>
                  </v:rect>
                </v:group>
                <w10:anchorlock/>
              </v:group>
            </w:pict>
          </mc:Fallback>
        </mc:AlternateContent>
      </w:r>
    </w:p>
    <w:p w14:paraId="3200A5B4" w14:textId="77777777" w:rsidR="00E47051" w:rsidRDefault="00000000">
      <w:pPr>
        <w:numPr>
          <w:ilvl w:val="0"/>
          <w:numId w:val="3"/>
        </w:numPr>
        <w:pBdr>
          <w:top w:val="nil"/>
          <w:left w:val="nil"/>
          <w:bottom w:val="nil"/>
          <w:right w:val="nil"/>
          <w:between w:val="nil"/>
        </w:pBdr>
        <w:tabs>
          <w:tab w:val="left" w:pos="836"/>
        </w:tabs>
        <w:ind w:right="133"/>
        <w:jc w:val="both"/>
      </w:pPr>
      <w:r>
        <w:rPr>
          <w:color w:val="1F2123"/>
        </w:rPr>
        <w:t xml:space="preserve">Mokytojas </w:t>
      </w:r>
      <w:r>
        <w:rPr>
          <w:color w:val="000000"/>
        </w:rPr>
        <w:t xml:space="preserve">/ vedantysis pakviečia visus ant popieriaus lapo nupiešti laikrodį. Svarbu, kad kiekvieno laikrodyje būtų 12 valandų. </w:t>
      </w:r>
      <w:r>
        <w:rPr>
          <w:color w:val="1F2123"/>
        </w:rPr>
        <w:t xml:space="preserve">Mokytojui </w:t>
      </w:r>
      <w:r>
        <w:rPr>
          <w:color w:val="000000"/>
        </w:rPr>
        <w:t>/ vedančiajam siūloma nupiešti laikrodį ant flipchart'o.</w:t>
      </w:r>
    </w:p>
    <w:p w14:paraId="5DE1BC96" w14:textId="77777777" w:rsidR="00E47051" w:rsidRDefault="00000000">
      <w:pPr>
        <w:numPr>
          <w:ilvl w:val="0"/>
          <w:numId w:val="3"/>
        </w:numPr>
        <w:pBdr>
          <w:top w:val="nil"/>
          <w:left w:val="nil"/>
          <w:bottom w:val="nil"/>
          <w:right w:val="nil"/>
          <w:between w:val="nil"/>
        </w:pBdr>
        <w:tabs>
          <w:tab w:val="left" w:pos="836"/>
        </w:tabs>
        <w:ind w:right="130"/>
        <w:jc w:val="both"/>
      </w:pPr>
      <w:r>
        <w:rPr>
          <w:color w:val="000000"/>
        </w:rPr>
        <w:t xml:space="preserve">Tada </w:t>
      </w:r>
      <w:r>
        <w:rPr>
          <w:color w:val="1F2123"/>
        </w:rPr>
        <w:t xml:space="preserve">mokytojas </w:t>
      </w:r>
      <w:r>
        <w:rPr>
          <w:color w:val="000000"/>
        </w:rPr>
        <w:t>/ vedantysis pakviečia visus sutarti pasimatymus dėl visų 12 valandų. Tai galima padaryti taip (mokytojas gali parodyti pavyzdį): asmuo nueina pas kitą grupės asmenį ir paklausia, ar jis turi planų 3 valandai. Jei jis (ji) laisvas (prie jo (jos) laikrodžio nėra vardo prie 3 valandos), jie abu susitaria dėl 3 valandos - ant savo laikrodžių prie 3 valandos užsirašo vienas kito vardą. Vienas asmuo savo vardą ant laikrodžio gali užrašyti tik vieną kartą (arba du kartus, jei dalyvių yra mažiau nei 12). Tokiu būdu dalyviai užpildo visas valandas su pasimatymų vardais ant savo laikrodžių.</w:t>
      </w:r>
    </w:p>
    <w:p w14:paraId="380CAA4C" w14:textId="77777777" w:rsidR="00E47051" w:rsidRDefault="00000000">
      <w:pPr>
        <w:numPr>
          <w:ilvl w:val="0"/>
          <w:numId w:val="3"/>
        </w:numPr>
        <w:pBdr>
          <w:top w:val="nil"/>
          <w:left w:val="nil"/>
          <w:bottom w:val="nil"/>
          <w:right w:val="nil"/>
          <w:between w:val="nil"/>
        </w:pBdr>
        <w:tabs>
          <w:tab w:val="left" w:pos="836"/>
        </w:tabs>
        <w:ind w:right="132"/>
        <w:jc w:val="both"/>
      </w:pPr>
      <w:r>
        <w:rPr>
          <w:color w:val="000000"/>
        </w:rPr>
        <w:t xml:space="preserve">Tada prasideda pasimatymai! </w:t>
      </w:r>
      <w:r>
        <w:rPr>
          <w:color w:val="1F2123"/>
        </w:rPr>
        <w:t xml:space="preserve">Mokytojas </w:t>
      </w:r>
      <w:r>
        <w:rPr>
          <w:color w:val="000000"/>
        </w:rPr>
        <w:t>/ vedantysis pasako pirmąjį klausimą arba temą, o dalyviai 3 minutes kalbasi tarpusavyje. Yra siūlomas klausimų rinkinys (žr. 3.1.5.C priedą "Greitieji pasimatymai"), kurį galima naudoti, arba mokytojas / vedantysis gali juos pakeisti ir sugalvoti savo. M</w:t>
      </w:r>
      <w:r>
        <w:rPr>
          <w:color w:val="1F2123"/>
        </w:rPr>
        <w:t xml:space="preserve">okytojas </w:t>
      </w:r>
      <w:r>
        <w:rPr>
          <w:color w:val="000000"/>
        </w:rPr>
        <w:t xml:space="preserve">/ vedantysis parenka klausimą / temą ir valandą, pavyzdžiui: kokie jūsų pomėgiai? 6 val. Dalyviai susėda į poras pagal vardus, užrašytus šalia 6 valandos ant laikrodžio, ir 3 minutes kalbasi apie savo pomėgius ten, kur jiems patogu šioje erdvėje. Jei lieka vienas dalyvis be poros, </w:t>
      </w:r>
      <w:r>
        <w:rPr>
          <w:color w:val="1F2123"/>
        </w:rPr>
        <w:t xml:space="preserve">mokytojas </w:t>
      </w:r>
      <w:r>
        <w:rPr>
          <w:color w:val="000000"/>
        </w:rPr>
        <w:t xml:space="preserve">/ vedantysis kalbasi su juo / ja. Kai prasideda pasimatymas, pravartu pasižymėti flipchart‘e konkrečią valandą, kuri pasirinkta šiam pasimatymui. Kai šis pasimatymo laikas baigiasi, </w:t>
      </w:r>
      <w:r>
        <w:rPr>
          <w:color w:val="1F2123"/>
        </w:rPr>
        <w:t xml:space="preserve">mokytojas </w:t>
      </w:r>
      <w:r>
        <w:rPr>
          <w:color w:val="000000"/>
        </w:rPr>
        <w:t>/ vedantysis paprašo visų dėmesio ir pasako antrąjį klausimą arba temą, apie kurią dalyviai kalbėtųsi tarpusavyje 3 minutes, ir parenka kitą valandą, pavyzdžiui: Kas jums patinka leidžiant laiką socialiniuose tinkluose? 11 val.</w:t>
      </w:r>
    </w:p>
    <w:p w14:paraId="58EDFD59" w14:textId="77777777" w:rsidR="00E47051" w:rsidRDefault="00000000">
      <w:pPr>
        <w:numPr>
          <w:ilvl w:val="0"/>
          <w:numId w:val="3"/>
        </w:numPr>
        <w:pBdr>
          <w:top w:val="nil"/>
          <w:left w:val="nil"/>
          <w:bottom w:val="nil"/>
          <w:right w:val="nil"/>
          <w:between w:val="nil"/>
        </w:pBdr>
        <w:tabs>
          <w:tab w:val="left" w:pos="836"/>
        </w:tabs>
        <w:ind w:right="135"/>
        <w:jc w:val="both"/>
      </w:pPr>
      <w:r>
        <w:rPr>
          <w:color w:val="000000"/>
        </w:rPr>
        <w:t xml:space="preserve">Po 5 ar 6 klausimų </w:t>
      </w:r>
      <w:r>
        <w:rPr>
          <w:color w:val="1F2123"/>
        </w:rPr>
        <w:t xml:space="preserve">mokytojas </w:t>
      </w:r>
      <w:r>
        <w:rPr>
          <w:color w:val="000000"/>
        </w:rPr>
        <w:t>/ vedantysis pakviečia visus susirasti savo vietas ratelyje ir apmąstyti savo patirtį. Refleksija gali apimti šiuos klausimus:</w:t>
      </w:r>
    </w:p>
    <w:p w14:paraId="3D1D3412" w14:textId="77777777" w:rsidR="00E47051" w:rsidRDefault="00000000">
      <w:pPr>
        <w:numPr>
          <w:ilvl w:val="0"/>
          <w:numId w:val="1"/>
        </w:numPr>
        <w:pBdr>
          <w:top w:val="nil"/>
          <w:left w:val="nil"/>
          <w:bottom w:val="nil"/>
          <w:right w:val="nil"/>
          <w:between w:val="nil"/>
        </w:pBdr>
        <w:tabs>
          <w:tab w:val="left" w:pos="1195"/>
          <w:tab w:val="left" w:pos="1196"/>
        </w:tabs>
      </w:pPr>
      <w:r>
        <w:rPr>
          <w:color w:val="000000"/>
        </w:rPr>
        <w:t>Kaip jaučiatės? Kokius jausmus pajutote pradėdami šią veiklą, jos metu ir pabaigoje?</w:t>
      </w:r>
    </w:p>
    <w:p w14:paraId="2463703B" w14:textId="77777777" w:rsidR="00E47051" w:rsidRDefault="00000000">
      <w:pPr>
        <w:numPr>
          <w:ilvl w:val="0"/>
          <w:numId w:val="1"/>
        </w:numPr>
        <w:pBdr>
          <w:top w:val="nil"/>
          <w:left w:val="nil"/>
          <w:bottom w:val="nil"/>
          <w:right w:val="nil"/>
          <w:between w:val="nil"/>
        </w:pBdr>
        <w:tabs>
          <w:tab w:val="left" w:pos="1195"/>
          <w:tab w:val="left" w:pos="1196"/>
        </w:tabs>
      </w:pPr>
      <w:r>
        <w:rPr>
          <w:color w:val="000000"/>
        </w:rPr>
        <w:t>Kas jums buvo nauja? Ką sužinojote apie kitus?</w:t>
      </w:r>
    </w:p>
    <w:p w14:paraId="15D54B2C" w14:textId="77777777" w:rsidR="00E47051" w:rsidRDefault="00000000">
      <w:pPr>
        <w:numPr>
          <w:ilvl w:val="0"/>
          <w:numId w:val="1"/>
        </w:numPr>
        <w:pBdr>
          <w:top w:val="nil"/>
          <w:left w:val="nil"/>
          <w:bottom w:val="nil"/>
          <w:right w:val="nil"/>
          <w:between w:val="nil"/>
        </w:pBdr>
        <w:tabs>
          <w:tab w:val="left" w:pos="1196"/>
        </w:tabs>
      </w:pPr>
      <w:r>
        <w:rPr>
          <w:color w:val="000000"/>
        </w:rPr>
        <w:t>Ką bendro randate su kitais?</w:t>
      </w:r>
    </w:p>
    <w:p w14:paraId="32B19241" w14:textId="77777777" w:rsidR="00E47051" w:rsidRDefault="00000000">
      <w:pPr>
        <w:numPr>
          <w:ilvl w:val="0"/>
          <w:numId w:val="1"/>
        </w:numPr>
        <w:pBdr>
          <w:top w:val="nil"/>
          <w:left w:val="nil"/>
          <w:bottom w:val="nil"/>
          <w:right w:val="nil"/>
          <w:between w:val="nil"/>
        </w:pBdr>
        <w:tabs>
          <w:tab w:val="left" w:pos="1195"/>
          <w:tab w:val="left" w:pos="1196"/>
        </w:tabs>
      </w:pPr>
      <w:r>
        <w:rPr>
          <w:color w:val="000000"/>
        </w:rPr>
        <w:t>Kas jums patinka šioje veikloje?</w:t>
      </w:r>
    </w:p>
    <w:p w14:paraId="61449516" w14:textId="77777777" w:rsidR="00E47051" w:rsidRDefault="00000000">
      <w:pPr>
        <w:numPr>
          <w:ilvl w:val="0"/>
          <w:numId w:val="1"/>
        </w:numPr>
        <w:pBdr>
          <w:top w:val="nil"/>
          <w:left w:val="nil"/>
          <w:bottom w:val="nil"/>
          <w:right w:val="nil"/>
          <w:between w:val="nil"/>
        </w:pBdr>
        <w:tabs>
          <w:tab w:val="left" w:pos="1195"/>
          <w:tab w:val="left" w:pos="1196"/>
        </w:tabs>
        <w:ind w:right="132"/>
      </w:pPr>
      <w:r>
        <w:rPr>
          <w:color w:val="000000"/>
        </w:rPr>
        <w:t>Ką galima daryti kitaip? Kokius klausimus siūlytumėte užduoti kitų pasimatymų metu?</w:t>
      </w:r>
    </w:p>
    <w:sectPr w:rsidR="00E47051">
      <w:pgSz w:w="11910" w:h="16840"/>
      <w:pgMar w:top="1440" w:right="1440" w:bottom="1440" w:left="1440" w:header="720" w:footer="11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73EE8" w14:textId="77777777" w:rsidR="00ED0260" w:rsidRDefault="00ED0260">
      <w:r>
        <w:separator/>
      </w:r>
    </w:p>
  </w:endnote>
  <w:endnote w:type="continuationSeparator" w:id="0">
    <w:p w14:paraId="5B527D7B" w14:textId="77777777" w:rsidR="00ED0260" w:rsidRDefault="00ED0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rlito">
    <w:altName w:val="Calibri"/>
    <w:charset w:val="00"/>
    <w:family w:val="auto"/>
    <w:pitch w:val="default"/>
  </w:font>
  <w:font w:name="Caladea">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charset w:val="00"/>
    <w:family w:val="swiss"/>
    <w:pitch w:val="variable"/>
    <w:sig w:usb0="800000BF" w:usb1="4000005B"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303B4" w14:textId="77777777" w:rsidR="00E0121F" w:rsidRDefault="00E012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5580E" w14:textId="77777777" w:rsidR="00E0121F" w:rsidRDefault="00E012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A58B7" w14:textId="77777777" w:rsidR="00E0121F" w:rsidRPr="007733AB" w:rsidRDefault="00E0121F" w:rsidP="00E0121F">
    <w:pPr>
      <w:pBdr>
        <w:top w:val="nil"/>
        <w:left w:val="nil"/>
        <w:bottom w:val="nil"/>
        <w:right w:val="nil"/>
        <w:between w:val="nil"/>
      </w:pBdr>
      <w:tabs>
        <w:tab w:val="center" w:pos="4536"/>
        <w:tab w:val="right" w:pos="9072"/>
      </w:tabs>
      <w:jc w:val="center"/>
      <w:rPr>
        <w:b/>
        <w:sz w:val="18"/>
      </w:rPr>
    </w:pPr>
    <w:r w:rsidRPr="007733AB">
      <w:rPr>
        <w:noProof/>
      </w:rPr>
      <mc:AlternateContent>
        <mc:Choice Requires="wps">
          <w:drawing>
            <wp:anchor distT="0" distB="0" distL="114300" distR="114300" simplePos="0" relativeHeight="251662336" behindDoc="0" locked="0" layoutInCell="1" hidden="0" allowOverlap="1" wp14:anchorId="02F7EF20" wp14:editId="7C9D5535">
              <wp:simplePos x="0" y="0"/>
              <wp:positionH relativeFrom="margin">
                <wp:align>center</wp:align>
              </wp:positionH>
              <wp:positionV relativeFrom="paragraph">
                <wp:posOffset>3175</wp:posOffset>
              </wp:positionV>
              <wp:extent cx="6880860" cy="12700"/>
              <wp:effectExtent l="0" t="0" r="15240" b="25400"/>
              <wp:wrapNone/>
              <wp:docPr id="10" name="Straight Arrow Connector 10"/>
              <wp:cNvGraphicFramePr/>
              <a:graphic xmlns:a="http://schemas.openxmlformats.org/drawingml/2006/main">
                <a:graphicData uri="http://schemas.microsoft.com/office/word/2010/wordprocessingShape">
                  <wps:wsp>
                    <wps:cNvCnPr/>
                    <wps:spPr>
                      <a:xfrm rot="10800000">
                        <a:off x="0" y="0"/>
                        <a:ext cx="6880860" cy="12700"/>
                      </a:xfrm>
                      <a:prstGeom prst="straightConnector1">
                        <a:avLst/>
                      </a:prstGeom>
                      <a:noFill/>
                      <a:ln w="9525" cap="flat" cmpd="sng">
                        <a:solidFill>
                          <a:srgbClr val="E36C09"/>
                        </a:solidFill>
                        <a:prstDash val="solid"/>
                        <a:round/>
                        <a:headEnd type="none" w="sm" len="sm"/>
                        <a:tailEnd type="none" w="sm" len="sm"/>
                      </a:ln>
                    </wps:spPr>
                    <wps:bodyPr/>
                  </wps:wsp>
                </a:graphicData>
              </a:graphic>
            </wp:anchor>
          </w:drawing>
        </mc:Choice>
        <mc:Fallback>
          <w:pict>
            <v:shapetype w14:anchorId="2F3AA7C0" id="_x0000_t32" coordsize="21600,21600" o:spt="32" o:oned="t" path="m,l21600,21600e" filled="f">
              <v:path arrowok="t" fillok="f" o:connecttype="none"/>
              <o:lock v:ext="edit" shapetype="t"/>
            </v:shapetype>
            <v:shape id="Straight Arrow Connector 10" o:spid="_x0000_s1026" type="#_x0000_t32" style="position:absolute;margin-left:0;margin-top:.25pt;width:541.8pt;height:1pt;rotation:180;z-index:251662336;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" strokecolor="#e36c09">
              <v:stroke startarrowwidth="narrow" startarrowlength="short" endarrowwidth="narrow" endarrowlength="short"/>
              <w10:wrap anchorx="margin"/>
            </v:shape>
          </w:pict>
        </mc:Fallback>
      </mc:AlternateContent>
    </w:r>
    <w:r w:rsidRPr="007733AB">
      <w:rPr>
        <w:b/>
        <w:sz w:val="18"/>
      </w:rPr>
      <w:t>Socialin</w:t>
    </w:r>
    <w:r>
      <w:rPr>
        <w:b/>
        <w:sz w:val="18"/>
      </w:rPr>
      <w:t xml:space="preserve">iai tinklai: </w:t>
    </w:r>
    <w:r w:rsidRPr="007733AB">
      <w:rPr>
        <w:b/>
        <w:sz w:val="18"/>
      </w:rPr>
      <w:t>nauda ir pavojai</w:t>
    </w:r>
  </w:p>
  <w:p w14:paraId="006A46A4" w14:textId="77777777" w:rsidR="00E0121F" w:rsidRPr="007733AB" w:rsidRDefault="00E0121F" w:rsidP="00E0121F">
    <w:pPr>
      <w:ind w:left="14" w:right="18"/>
      <w:jc w:val="center"/>
      <w:rPr>
        <w:sz w:val="18"/>
      </w:rPr>
    </w:pPr>
    <w:r w:rsidRPr="007733AB">
      <w:rPr>
        <w:sz w:val="18"/>
      </w:rPr>
      <w:t>"Erasmus+" projekto ID numeris: 2020-1-UK01-KA201-078830</w:t>
    </w:r>
  </w:p>
  <w:p w14:paraId="0824B31C" w14:textId="77777777" w:rsidR="00E0121F" w:rsidRPr="00F54541" w:rsidRDefault="00E0121F" w:rsidP="00E0121F">
    <w:pPr>
      <w:ind w:left="19" w:right="18"/>
      <w:jc w:val="center"/>
      <w:rPr>
        <w:sz w:val="18"/>
      </w:rPr>
    </w:pPr>
    <w:r w:rsidRPr="007733AB">
      <w:rPr>
        <w:sz w:val="18"/>
      </w:rPr>
      <w:t>Europos Komisijos parama šio leidinio leidybai nereiškia, kad ji pritaria jo turiniui, kuris atspindi tik autorių požiūrį, ir Komisija negali būti laikoma atsakinga už bet kokį jame pateiktos informacijos panaudojimą.</w:t>
    </w:r>
  </w:p>
  <w:p w14:paraId="6552986A" w14:textId="77777777" w:rsidR="007854B8" w:rsidRDefault="007854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2A26C" w14:textId="77777777" w:rsidR="00ED0260" w:rsidRDefault="00ED0260">
      <w:r>
        <w:separator/>
      </w:r>
    </w:p>
  </w:footnote>
  <w:footnote w:type="continuationSeparator" w:id="0">
    <w:p w14:paraId="1E7DA468" w14:textId="77777777" w:rsidR="00ED0260" w:rsidRDefault="00ED02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4860C" w14:textId="77777777" w:rsidR="00E0121F" w:rsidRDefault="00E012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FB2CD" w14:textId="20C9D9C5" w:rsidR="00E47051" w:rsidRDefault="007854B8">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5306657B" wp14:editId="3C3CB4F3">
          <wp:simplePos x="0" y="0"/>
          <wp:positionH relativeFrom="column">
            <wp:posOffset>4457700</wp:posOffset>
          </wp:positionH>
          <wp:positionV relativeFrom="paragraph">
            <wp:posOffset>-228600</wp:posOffset>
          </wp:positionV>
          <wp:extent cx="2052955" cy="445770"/>
          <wp:effectExtent l="0" t="0" r="0" b="0"/>
          <wp:wrapNone/>
          <wp:docPr id="29" name="image2.png"/>
          <wp:cNvGraphicFramePr/>
          <a:graphic xmlns:a="http://schemas.openxmlformats.org/drawingml/2006/main">
            <a:graphicData uri="http://schemas.openxmlformats.org/drawingml/2006/picture">
              <pic:pic xmlns:pic="http://schemas.openxmlformats.org/drawingml/2006/picture">
                <pic:nvPicPr>
                  <pic:cNvPr id="29" name="image2.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052955" cy="445770"/>
                  </a:xfrm>
                  <a:prstGeom prst="rect">
                    <a:avLst/>
                  </a:prstGeom>
                  <a:ln/>
                </pic:spPr>
              </pic:pic>
            </a:graphicData>
          </a:graphic>
          <wp14:sizeRelV relativeFrom="margin">
            <wp14:pctHeight>0</wp14:pctHeight>
          </wp14:sizeRelV>
        </wp:anchor>
      </w:drawing>
    </w:r>
    <w:r>
      <w:rPr>
        <w:noProof/>
      </w:rPr>
      <w:drawing>
        <wp:anchor distT="0" distB="0" distL="114300" distR="114300" simplePos="0" relativeHeight="251658240" behindDoc="0" locked="0" layoutInCell="1" hidden="0" allowOverlap="1" wp14:anchorId="0AFC29E4" wp14:editId="7AB41E00">
          <wp:simplePos x="0" y="0"/>
          <wp:positionH relativeFrom="column">
            <wp:posOffset>-295909</wp:posOffset>
          </wp:positionH>
          <wp:positionV relativeFrom="paragraph">
            <wp:posOffset>-220979</wp:posOffset>
          </wp:positionV>
          <wp:extent cx="495300" cy="495300"/>
          <wp:effectExtent l="0" t="0" r="0" b="0"/>
          <wp:wrapNone/>
          <wp:docPr id="3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495300" cy="495300"/>
                  </a:xfrm>
                  <a:prstGeom prst="rect">
                    <a:avLst/>
                  </a:prstGeom>
                  <a:ln/>
                </pic:spPr>
              </pic:pic>
            </a:graphicData>
          </a:graphic>
        </wp:anchor>
      </w:drawing>
    </w:r>
    <w:r>
      <w:rPr>
        <w:noProof/>
      </w:rPr>
      <mc:AlternateContent>
        <mc:Choice Requires="wpg">
          <w:drawing>
            <wp:anchor distT="0" distB="0" distL="114300" distR="114300" simplePos="0" relativeHeight="251660288" behindDoc="0" locked="0" layoutInCell="1" hidden="0" allowOverlap="1" wp14:anchorId="5C6E4ABD" wp14:editId="0E362C19">
              <wp:simplePos x="0" y="0"/>
              <wp:positionH relativeFrom="column">
                <wp:posOffset>-406399</wp:posOffset>
              </wp:positionH>
              <wp:positionV relativeFrom="paragraph">
                <wp:posOffset>368300</wp:posOffset>
              </wp:positionV>
              <wp:extent cx="6890385" cy="22225"/>
              <wp:effectExtent l="0" t="0" r="0" b="0"/>
              <wp:wrapNone/>
              <wp:docPr id="22" name="Straight Arrow Connector 22"/>
              <wp:cNvGraphicFramePr/>
              <a:graphic xmlns:a="http://schemas.openxmlformats.org/drawingml/2006/main">
                <a:graphicData uri="http://schemas.microsoft.com/office/word/2010/wordprocessingShape">
                  <wps:wsp>
                    <wps:cNvCnPr/>
                    <wps:spPr>
                      <a:xfrm rot="10800000">
                        <a:off x="1905570" y="3773650"/>
                        <a:ext cx="6880860" cy="12700"/>
                      </a:xfrm>
                      <a:prstGeom prst="straightConnector1">
                        <a:avLst/>
                      </a:prstGeom>
                      <a:noFill/>
                      <a:ln w="9525" cap="flat" cmpd="sng">
                        <a:solidFill>
                          <a:srgbClr val="E36C09"/>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-406399</wp:posOffset>
              </wp:positionH>
              <wp:positionV relativeFrom="paragraph">
                <wp:posOffset>368300</wp:posOffset>
              </wp:positionV>
              <wp:extent cx="6890385" cy="22225"/>
              <wp:effectExtent b="0" l="0" r="0" t="0"/>
              <wp:wrapNone/>
              <wp:docPr id="22" name="image3.png"/>
              <a:graphic>
                <a:graphicData uri="http://schemas.openxmlformats.org/drawingml/2006/picture">
                  <pic:pic>
                    <pic:nvPicPr>
                      <pic:cNvPr id="0" name="image3.png"/>
                      <pic:cNvPicPr preferRelativeResize="0"/>
                    </pic:nvPicPr>
                    <pic:blipFill>
                      <a:blip r:embed="rId3"/>
                      <a:srcRect/>
                      <a:stretch>
                        <a:fillRect/>
                      </a:stretch>
                    </pic:blipFill>
                    <pic:spPr>
                      <a:xfrm>
                        <a:off x="0" y="0"/>
                        <a:ext cx="6890385" cy="22225"/>
                      </a:xfrm>
                      <a:prstGeom prst="rect"/>
                      <a:ln/>
                    </pic:spPr>
                  </pic:pic>
                </a:graphicData>
              </a:graphic>
            </wp:anchor>
          </w:drawing>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F4A66" w14:textId="5F5CC30E" w:rsidR="00E0121F" w:rsidRDefault="00E0121F">
    <w:pPr>
      <w:pStyle w:val="Header"/>
    </w:pPr>
    <w:r>
      <w:rPr>
        <w:noProof/>
      </w:rPr>
      <w:drawing>
        <wp:anchor distT="0" distB="0" distL="114300" distR="114300" simplePos="0" relativeHeight="251666432" behindDoc="0" locked="0" layoutInCell="1" hidden="0" allowOverlap="1" wp14:anchorId="04B3CDD3" wp14:editId="2DD60117">
          <wp:simplePos x="0" y="0"/>
          <wp:positionH relativeFrom="column">
            <wp:posOffset>-320040</wp:posOffset>
          </wp:positionH>
          <wp:positionV relativeFrom="paragraph">
            <wp:posOffset>-175260</wp:posOffset>
          </wp:positionV>
          <wp:extent cx="495300" cy="495300"/>
          <wp:effectExtent l="0" t="0" r="0" b="0"/>
          <wp:wrapNone/>
          <wp:docPr id="20" name="Picture 20"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20" name="Picture 20" descr="Icon&#10;&#10;Description automatically generated"/>
                  <pic:cNvPicPr preferRelativeResize="0"/>
                </pic:nvPicPr>
                <pic:blipFill>
                  <a:blip r:embed="rId1"/>
                  <a:srcRect/>
                  <a:stretch>
                    <a:fillRect/>
                  </a:stretch>
                </pic:blipFill>
                <pic:spPr>
                  <a:xfrm>
                    <a:off x="0" y="0"/>
                    <a:ext cx="495300" cy="495300"/>
                  </a:xfrm>
                  <a:prstGeom prst="rect">
                    <a:avLst/>
                  </a:prstGeom>
                  <a:ln/>
                </pic:spPr>
              </pic:pic>
            </a:graphicData>
          </a:graphic>
        </wp:anchor>
      </w:drawing>
    </w:r>
    <w:r>
      <w:rPr>
        <w:noProof/>
      </w:rPr>
      <w:drawing>
        <wp:anchor distT="0" distB="0" distL="114300" distR="114300" simplePos="0" relativeHeight="251664384" behindDoc="0" locked="0" layoutInCell="1" hidden="0" allowOverlap="1" wp14:anchorId="20341E2B" wp14:editId="2AB2A403">
          <wp:simplePos x="0" y="0"/>
          <wp:positionH relativeFrom="margin">
            <wp:posOffset>4298315</wp:posOffset>
          </wp:positionH>
          <wp:positionV relativeFrom="paragraph">
            <wp:posOffset>-190500</wp:posOffset>
          </wp:positionV>
          <wp:extent cx="2052955" cy="445770"/>
          <wp:effectExtent l="0" t="0" r="0" b="0"/>
          <wp:wrapNone/>
          <wp:docPr id="19" name="Picture 19" descr="Graphical user interface, text&#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9" name="Picture 19" descr="Graphical user interface, text&#10;&#10;Description automatically generated with medium confidence"/>
                  <pic:cNvPicPr preferRelativeResize="0"/>
                </pic:nvPicPr>
                <pic:blipFill>
                  <a:blip r:embed="rId2">
                    <a:extLst>
                      <a:ext uri="{28A0092B-C50C-407E-A947-70E740481C1C}">
                        <a14:useLocalDpi xmlns:a14="http://schemas.microsoft.com/office/drawing/2010/main" val="0"/>
                      </a:ext>
                    </a:extLst>
                  </a:blip>
                  <a:stretch>
                    <a:fillRect/>
                  </a:stretch>
                </pic:blipFill>
                <pic:spPr>
                  <a:xfrm>
                    <a:off x="0" y="0"/>
                    <a:ext cx="2052955" cy="445770"/>
                  </a:xfrm>
                  <a:prstGeom prst="rect">
                    <a:avLst/>
                  </a:prstGeom>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E82288"/>
    <w:multiLevelType w:val="multilevel"/>
    <w:tmpl w:val="E59C5100"/>
    <w:lvl w:ilvl="0">
      <w:start w:val="1"/>
      <w:numFmt w:val="lowerLetter"/>
      <w:lvlText w:val="%1."/>
      <w:lvlJc w:val="left"/>
      <w:pPr>
        <w:ind w:left="1196" w:hanging="360"/>
      </w:pPr>
      <w:rPr>
        <w:rFonts w:ascii="Carlito" w:eastAsia="Carlito" w:hAnsi="Carlito" w:cs="Carlito"/>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61155AE"/>
    <w:multiLevelType w:val="multilevel"/>
    <w:tmpl w:val="87BA6BC4"/>
    <w:lvl w:ilvl="0">
      <w:start w:val="1"/>
      <w:numFmt w:val="decimal"/>
      <w:lvlText w:val="%1."/>
      <w:lvlJc w:val="left"/>
      <w:pPr>
        <w:ind w:left="1196" w:hanging="360"/>
      </w:pPr>
      <w:rPr>
        <w:rFonts w:ascii="Carlito" w:eastAsia="Carlito" w:hAnsi="Carlito" w:cs="Carlito"/>
        <w:sz w:val="22"/>
        <w:szCs w:val="22"/>
      </w:rPr>
    </w:lvl>
    <w:lvl w:ilvl="1">
      <w:start w:val="1"/>
      <w:numFmt w:val="bullet"/>
      <w:lvlText w:val="•"/>
      <w:lvlJc w:val="left"/>
      <w:pPr>
        <w:ind w:left="1976" w:hanging="360"/>
      </w:pPr>
    </w:lvl>
    <w:lvl w:ilvl="2">
      <w:start w:val="1"/>
      <w:numFmt w:val="bullet"/>
      <w:lvlText w:val="•"/>
      <w:lvlJc w:val="left"/>
      <w:pPr>
        <w:ind w:left="2753" w:hanging="360"/>
      </w:pPr>
    </w:lvl>
    <w:lvl w:ilvl="3">
      <w:start w:val="1"/>
      <w:numFmt w:val="bullet"/>
      <w:lvlText w:val="•"/>
      <w:lvlJc w:val="left"/>
      <w:pPr>
        <w:ind w:left="3529" w:hanging="360"/>
      </w:pPr>
    </w:lvl>
    <w:lvl w:ilvl="4">
      <w:start w:val="1"/>
      <w:numFmt w:val="bullet"/>
      <w:lvlText w:val="•"/>
      <w:lvlJc w:val="left"/>
      <w:pPr>
        <w:ind w:left="4306" w:hanging="360"/>
      </w:pPr>
    </w:lvl>
    <w:lvl w:ilvl="5">
      <w:start w:val="1"/>
      <w:numFmt w:val="bullet"/>
      <w:lvlText w:val="•"/>
      <w:lvlJc w:val="left"/>
      <w:pPr>
        <w:ind w:left="5083" w:hanging="360"/>
      </w:pPr>
    </w:lvl>
    <w:lvl w:ilvl="6">
      <w:start w:val="1"/>
      <w:numFmt w:val="bullet"/>
      <w:lvlText w:val="•"/>
      <w:lvlJc w:val="left"/>
      <w:pPr>
        <w:ind w:left="5859" w:hanging="360"/>
      </w:pPr>
    </w:lvl>
    <w:lvl w:ilvl="7">
      <w:start w:val="1"/>
      <w:numFmt w:val="bullet"/>
      <w:lvlText w:val="•"/>
      <w:lvlJc w:val="left"/>
      <w:pPr>
        <w:ind w:left="6636" w:hanging="360"/>
      </w:pPr>
    </w:lvl>
    <w:lvl w:ilvl="8">
      <w:start w:val="1"/>
      <w:numFmt w:val="bullet"/>
      <w:lvlText w:val="•"/>
      <w:lvlJc w:val="left"/>
      <w:pPr>
        <w:ind w:left="7413" w:hanging="360"/>
      </w:pPr>
    </w:lvl>
  </w:abstractNum>
  <w:abstractNum w:abstractNumId="2" w15:restartNumberingAfterBreak="0">
    <w:nsid w:val="368C5455"/>
    <w:multiLevelType w:val="multilevel"/>
    <w:tmpl w:val="237006DA"/>
    <w:lvl w:ilvl="0">
      <w:start w:val="1"/>
      <w:numFmt w:val="decimal"/>
      <w:lvlText w:val="%1."/>
      <w:lvlJc w:val="left"/>
      <w:pPr>
        <w:ind w:left="476" w:hanging="360"/>
      </w:pPr>
      <w:rPr>
        <w:rFonts w:ascii="Carlito" w:eastAsia="Carlito" w:hAnsi="Carlito" w:cs="Carlito"/>
        <w:sz w:val="22"/>
        <w:szCs w:val="22"/>
      </w:rPr>
    </w:lvl>
    <w:lvl w:ilvl="1">
      <w:start w:val="1"/>
      <w:numFmt w:val="decimal"/>
      <w:lvlText w:val="%2."/>
      <w:lvlJc w:val="left"/>
      <w:pPr>
        <w:ind w:left="1196" w:hanging="360"/>
      </w:pPr>
      <w:rPr>
        <w:rFonts w:ascii="Carlito" w:eastAsia="Carlito" w:hAnsi="Carlito" w:cs="Carlito"/>
        <w:sz w:val="22"/>
        <w:szCs w:val="22"/>
      </w:rPr>
    </w:lvl>
    <w:lvl w:ilvl="2">
      <w:start w:val="1"/>
      <w:numFmt w:val="lowerLetter"/>
      <w:lvlText w:val="%3."/>
      <w:lvlJc w:val="left"/>
      <w:pPr>
        <w:ind w:left="1196" w:hanging="360"/>
      </w:pPr>
      <w:rPr>
        <w:rFonts w:ascii="Carlito" w:eastAsia="Carlito" w:hAnsi="Carlito" w:cs="Carlito"/>
        <w:sz w:val="22"/>
        <w:szCs w:val="22"/>
      </w:rPr>
    </w:lvl>
    <w:lvl w:ilvl="3">
      <w:start w:val="1"/>
      <w:numFmt w:val="decimal"/>
      <w:lvlText w:val="%4."/>
      <w:lvlJc w:val="left"/>
      <w:pPr>
        <w:ind w:left="1196" w:hanging="360"/>
      </w:pPr>
      <w:rPr>
        <w:rFonts w:ascii="Carlito" w:eastAsia="Carlito" w:hAnsi="Carlito" w:cs="Carlito"/>
        <w:color w:val="212121"/>
        <w:sz w:val="22"/>
        <w:szCs w:val="22"/>
      </w:rPr>
    </w:lvl>
    <w:lvl w:ilvl="4">
      <w:start w:val="1"/>
      <w:numFmt w:val="lowerLetter"/>
      <w:lvlText w:val="%5."/>
      <w:lvlJc w:val="left"/>
      <w:pPr>
        <w:ind w:left="1196" w:hanging="360"/>
      </w:pPr>
      <w:rPr>
        <w:rFonts w:ascii="Carlito" w:eastAsia="Carlito" w:hAnsi="Carlito" w:cs="Carlito"/>
        <w:sz w:val="22"/>
        <w:szCs w:val="22"/>
      </w:rPr>
    </w:lvl>
    <w:lvl w:ilvl="5">
      <w:start w:val="1"/>
      <w:numFmt w:val="bullet"/>
      <w:lvlText w:val="•"/>
      <w:lvlJc w:val="left"/>
      <w:pPr>
        <w:ind w:left="4651" w:hanging="360"/>
      </w:pPr>
    </w:lvl>
    <w:lvl w:ilvl="6">
      <w:start w:val="1"/>
      <w:numFmt w:val="bullet"/>
      <w:lvlText w:val="•"/>
      <w:lvlJc w:val="left"/>
      <w:pPr>
        <w:ind w:left="5514" w:hanging="360"/>
      </w:pPr>
    </w:lvl>
    <w:lvl w:ilvl="7">
      <w:start w:val="1"/>
      <w:numFmt w:val="bullet"/>
      <w:lvlText w:val="•"/>
      <w:lvlJc w:val="left"/>
      <w:pPr>
        <w:ind w:left="6377" w:hanging="360"/>
      </w:pPr>
    </w:lvl>
    <w:lvl w:ilvl="8">
      <w:start w:val="1"/>
      <w:numFmt w:val="bullet"/>
      <w:lvlText w:val="•"/>
      <w:lvlJc w:val="left"/>
      <w:pPr>
        <w:ind w:left="7240" w:hanging="360"/>
      </w:pPr>
    </w:lvl>
  </w:abstractNum>
  <w:abstractNum w:abstractNumId="3" w15:restartNumberingAfterBreak="0">
    <w:nsid w:val="585B6381"/>
    <w:multiLevelType w:val="multilevel"/>
    <w:tmpl w:val="533EC9C2"/>
    <w:lvl w:ilvl="0">
      <w:start w:val="1"/>
      <w:numFmt w:val="decimal"/>
      <w:lvlText w:val="%1."/>
      <w:lvlJc w:val="left"/>
      <w:pPr>
        <w:ind w:left="836" w:hanging="360"/>
      </w:pPr>
      <w:rPr>
        <w:rFonts w:ascii="Carlito" w:eastAsia="Carlito" w:hAnsi="Carlito" w:cs="Carlito"/>
        <w:sz w:val="22"/>
        <w:szCs w:val="22"/>
      </w:rPr>
    </w:lvl>
    <w:lvl w:ilvl="1">
      <w:start w:val="1"/>
      <w:numFmt w:val="bullet"/>
      <w:lvlText w:val="•"/>
      <w:lvlJc w:val="left"/>
      <w:pPr>
        <w:ind w:left="1652" w:hanging="360"/>
      </w:pPr>
    </w:lvl>
    <w:lvl w:ilvl="2">
      <w:start w:val="1"/>
      <w:numFmt w:val="bullet"/>
      <w:lvlText w:val="•"/>
      <w:lvlJc w:val="left"/>
      <w:pPr>
        <w:ind w:left="2465" w:hanging="360"/>
      </w:pPr>
    </w:lvl>
    <w:lvl w:ilvl="3">
      <w:start w:val="1"/>
      <w:numFmt w:val="bullet"/>
      <w:lvlText w:val="•"/>
      <w:lvlJc w:val="left"/>
      <w:pPr>
        <w:ind w:left="3277" w:hanging="360"/>
      </w:pPr>
    </w:lvl>
    <w:lvl w:ilvl="4">
      <w:start w:val="1"/>
      <w:numFmt w:val="bullet"/>
      <w:lvlText w:val="•"/>
      <w:lvlJc w:val="left"/>
      <w:pPr>
        <w:ind w:left="4090" w:hanging="360"/>
      </w:pPr>
    </w:lvl>
    <w:lvl w:ilvl="5">
      <w:start w:val="1"/>
      <w:numFmt w:val="bullet"/>
      <w:lvlText w:val="•"/>
      <w:lvlJc w:val="left"/>
      <w:pPr>
        <w:ind w:left="4903" w:hanging="360"/>
      </w:pPr>
    </w:lvl>
    <w:lvl w:ilvl="6">
      <w:start w:val="1"/>
      <w:numFmt w:val="bullet"/>
      <w:lvlText w:val="•"/>
      <w:lvlJc w:val="left"/>
      <w:pPr>
        <w:ind w:left="5715" w:hanging="360"/>
      </w:pPr>
    </w:lvl>
    <w:lvl w:ilvl="7">
      <w:start w:val="1"/>
      <w:numFmt w:val="bullet"/>
      <w:lvlText w:val="•"/>
      <w:lvlJc w:val="left"/>
      <w:pPr>
        <w:ind w:left="6528" w:hanging="360"/>
      </w:pPr>
    </w:lvl>
    <w:lvl w:ilvl="8">
      <w:start w:val="1"/>
      <w:numFmt w:val="bullet"/>
      <w:lvlText w:val="•"/>
      <w:lvlJc w:val="left"/>
      <w:pPr>
        <w:ind w:left="7341" w:hanging="360"/>
      </w:pPr>
    </w:lvl>
  </w:abstractNum>
  <w:num w:numId="1" w16cid:durableId="2065370094">
    <w:abstractNumId w:val="0"/>
  </w:num>
  <w:num w:numId="2" w16cid:durableId="116799021">
    <w:abstractNumId w:val="1"/>
  </w:num>
  <w:num w:numId="3" w16cid:durableId="1463495962">
    <w:abstractNumId w:val="3"/>
  </w:num>
  <w:num w:numId="4" w16cid:durableId="4843998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051"/>
    <w:rsid w:val="00645CFF"/>
    <w:rsid w:val="007854B8"/>
    <w:rsid w:val="00E0121F"/>
    <w:rsid w:val="00E47051"/>
    <w:rsid w:val="00ED02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DB4BF6C"/>
  <w15:docId w15:val="{03550CC0-4780-44E8-9FB0-121D01371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rlito" w:eastAsia="Carlito" w:hAnsi="Carlito" w:cs="Carlito"/>
        <w:sz w:val="22"/>
        <w:szCs w:val="22"/>
        <w:lang w:val="lt-LT"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spacing w:before="19"/>
      <w:ind w:left="476"/>
      <w:outlineLvl w:val="0"/>
    </w:pPr>
    <w:rPr>
      <w:rFonts w:ascii="Caladea" w:eastAsia="Caladea" w:hAnsi="Caladea" w:cs="Caladea"/>
      <w:sz w:val="28"/>
      <w:szCs w:val="28"/>
    </w:rPr>
  </w:style>
  <w:style w:type="paragraph" w:styleId="Heading2">
    <w:name w:val="heading 2"/>
    <w:basedOn w:val="Normal"/>
    <w:uiPriority w:val="9"/>
    <w:unhideWhenUsed/>
    <w:qFormat/>
    <w:pPr>
      <w:spacing w:line="267" w:lineRule="exact"/>
      <w:ind w:left="463"/>
      <w:jc w:val="both"/>
      <w:outlineLvl w:val="1"/>
    </w:pPr>
    <w:rPr>
      <w:b/>
      <w:bCs/>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spacing w:before="20"/>
      <w:ind w:left="2237" w:right="2057" w:hanging="550"/>
    </w:pPr>
    <w:rPr>
      <w:b/>
      <w:bCs/>
      <w:sz w:val="40"/>
      <w:szCs w:val="40"/>
    </w:rPr>
  </w:style>
  <w:style w:type="paragraph" w:styleId="BodyText">
    <w:name w:val="Body Text"/>
    <w:basedOn w:val="Normal"/>
    <w:uiPriority w:val="1"/>
    <w:qFormat/>
    <w:pPr>
      <w:ind w:left="1196" w:hanging="360"/>
    </w:pPr>
  </w:style>
  <w:style w:type="paragraph" w:styleId="ListParagraph">
    <w:name w:val="List Paragraph"/>
    <w:basedOn w:val="Normal"/>
    <w:uiPriority w:val="1"/>
    <w:qFormat/>
    <w:pPr>
      <w:ind w:left="1196"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64C4B"/>
    <w:pPr>
      <w:tabs>
        <w:tab w:val="center" w:pos="4513"/>
        <w:tab w:val="right" w:pos="9026"/>
      </w:tabs>
    </w:pPr>
  </w:style>
  <w:style w:type="character" w:customStyle="1" w:styleId="HeaderChar">
    <w:name w:val="Header Char"/>
    <w:basedOn w:val="DefaultParagraphFont"/>
    <w:link w:val="Header"/>
    <w:uiPriority w:val="99"/>
    <w:rsid w:val="00764C4B"/>
    <w:rPr>
      <w:rFonts w:ascii="Carlito" w:eastAsia="Carlito" w:hAnsi="Carlito" w:cs="Carlito"/>
      <w:lang w:val="lt-LT"/>
    </w:rPr>
  </w:style>
  <w:style w:type="paragraph" w:styleId="Footer">
    <w:name w:val="footer"/>
    <w:basedOn w:val="Normal"/>
    <w:link w:val="FooterChar"/>
    <w:uiPriority w:val="99"/>
    <w:unhideWhenUsed/>
    <w:rsid w:val="00764C4B"/>
    <w:pPr>
      <w:tabs>
        <w:tab w:val="center" w:pos="4513"/>
        <w:tab w:val="right" w:pos="9026"/>
      </w:tabs>
    </w:pPr>
  </w:style>
  <w:style w:type="character" w:customStyle="1" w:styleId="FooterChar">
    <w:name w:val="Footer Char"/>
    <w:basedOn w:val="DefaultParagraphFont"/>
    <w:link w:val="Footer"/>
    <w:uiPriority w:val="99"/>
    <w:rsid w:val="00764C4B"/>
    <w:rPr>
      <w:rFonts w:ascii="Carlito" w:eastAsia="Carlito" w:hAnsi="Carlito" w:cs="Carlito"/>
      <w:lang w:val="lt-L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sJa9fVa7R5b8KSTjR/3gsaVerw==">AMUW2mVM/B5sg8SI5K9ibvFKxauMCUg924R+Uyd3ECq1lwR0wjzvVmz8cPpVx4PfSwPPW8WveRrlVZC91MxMH7Lly9WiwnIAwxoXEEOs7sZkr2Jbkzeko0A=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1180</Words>
  <Characters>6727</Characters>
  <Application>Microsoft Office Word</Application>
  <DocSecurity>0</DocSecurity>
  <Lines>56</Lines>
  <Paragraphs>15</Paragraphs>
  <ScaleCrop>false</ScaleCrop>
  <Company/>
  <LinksUpToDate>false</LinksUpToDate>
  <CharactersWithSpaces>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vaiva</dc:creator>
  <cp:lastModifiedBy>John Mason</cp:lastModifiedBy>
  <cp:revision>3</cp:revision>
  <dcterms:created xsi:type="dcterms:W3CDTF">2021-12-13T10:09:00Z</dcterms:created>
  <dcterms:modified xsi:type="dcterms:W3CDTF">2023-03-17T14:45:00Z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2021-12-13T00:00:00Z</vt:filetime>
  </property>
  <property fmtid="{D5CDD505-2E9C-101B-9397-08002B2CF9AE}" pid="3" name="LastSaved">
    <vt:filetime>2021-12-13T00:00:00Z</vt:filetime>
  </property>
</Properties>
</file>