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D5E3DB" w14:textId="77777777" w:rsidR="009A4F9D" w:rsidRDefault="00000000">
      <w:pPr>
        <w:jc w:val="center"/>
        <w:rPr>
          <w:b/>
          <w:color w:val="000000"/>
          <w:sz w:val="32"/>
          <w:szCs w:val="32"/>
        </w:rPr>
      </w:pPr>
      <w:proofErr w:type="spellStart"/>
      <w:r>
        <w:rPr>
          <w:b/>
          <w:color w:val="000000"/>
          <w:sz w:val="32"/>
          <w:szCs w:val="32"/>
        </w:rPr>
        <w:t>Socialinių</w:t>
      </w:r>
      <w:proofErr w:type="spellEnd"/>
      <w:r>
        <w:rPr>
          <w:b/>
          <w:color w:val="000000"/>
          <w:sz w:val="32"/>
          <w:szCs w:val="32"/>
        </w:rPr>
        <w:t xml:space="preserve"> </w:t>
      </w:r>
      <w:proofErr w:type="spellStart"/>
      <w:r>
        <w:rPr>
          <w:b/>
          <w:color w:val="000000"/>
          <w:sz w:val="32"/>
          <w:szCs w:val="32"/>
        </w:rPr>
        <w:t>tinklų</w:t>
      </w:r>
      <w:proofErr w:type="spellEnd"/>
      <w:r>
        <w:rPr>
          <w:b/>
          <w:color w:val="000000"/>
          <w:sz w:val="32"/>
          <w:szCs w:val="32"/>
        </w:rPr>
        <w:t xml:space="preserve"> </w:t>
      </w:r>
      <w:proofErr w:type="spellStart"/>
      <w:r>
        <w:rPr>
          <w:b/>
          <w:color w:val="000000"/>
          <w:sz w:val="32"/>
          <w:szCs w:val="32"/>
        </w:rPr>
        <w:t>nauda</w:t>
      </w:r>
      <w:proofErr w:type="spellEnd"/>
      <w:r>
        <w:rPr>
          <w:b/>
          <w:color w:val="000000"/>
          <w:sz w:val="32"/>
          <w:szCs w:val="32"/>
        </w:rPr>
        <w:t xml:space="preserve"> </w:t>
      </w:r>
      <w:proofErr w:type="spellStart"/>
      <w:r>
        <w:rPr>
          <w:b/>
          <w:color w:val="000000"/>
          <w:sz w:val="32"/>
          <w:szCs w:val="32"/>
        </w:rPr>
        <w:t>ir</w:t>
      </w:r>
      <w:proofErr w:type="spellEnd"/>
      <w:r>
        <w:rPr>
          <w:b/>
          <w:color w:val="000000"/>
          <w:sz w:val="32"/>
          <w:szCs w:val="32"/>
        </w:rPr>
        <w:t xml:space="preserve"> </w:t>
      </w:r>
      <w:proofErr w:type="spellStart"/>
      <w:r>
        <w:rPr>
          <w:b/>
          <w:color w:val="000000"/>
          <w:sz w:val="32"/>
          <w:szCs w:val="32"/>
        </w:rPr>
        <w:t>pavojai</w:t>
      </w:r>
      <w:proofErr w:type="spellEnd"/>
      <w:r>
        <w:rPr>
          <w:b/>
          <w:color w:val="000000"/>
          <w:sz w:val="32"/>
          <w:szCs w:val="32"/>
        </w:rPr>
        <w:t xml:space="preserve">: </w:t>
      </w:r>
      <w:proofErr w:type="spellStart"/>
      <w:r>
        <w:rPr>
          <w:b/>
          <w:color w:val="000000"/>
          <w:sz w:val="32"/>
          <w:szCs w:val="32"/>
        </w:rPr>
        <w:t>Darbo</w:t>
      </w:r>
      <w:proofErr w:type="spellEnd"/>
      <w:r>
        <w:rPr>
          <w:b/>
          <w:color w:val="000000"/>
          <w:sz w:val="32"/>
          <w:szCs w:val="32"/>
        </w:rPr>
        <w:t xml:space="preserve"> schema</w:t>
      </w:r>
    </w:p>
    <w:p w14:paraId="3093040E" w14:textId="77777777" w:rsidR="009A4F9D" w:rsidRDefault="009A4F9D">
      <w:pPr>
        <w:jc w:val="center"/>
        <w:rPr>
          <w:b/>
          <w:color w:val="000000"/>
        </w:rPr>
      </w:pPr>
    </w:p>
    <w:p w14:paraId="130F491B" w14:textId="77777777" w:rsidR="009A4F9D" w:rsidRDefault="009A4F9D"/>
    <w:tbl>
      <w:tblPr>
        <w:tblStyle w:val="a1"/>
        <w:tblW w:w="15026" w:type="dxa"/>
        <w:tblBorders>
          <w:top w:val="single" w:sz="8" w:space="0" w:color="84B4DF"/>
          <w:left w:val="single" w:sz="8" w:space="0" w:color="84B4DF"/>
          <w:bottom w:val="single" w:sz="8" w:space="0" w:color="84B4DF"/>
          <w:right w:val="single" w:sz="8" w:space="0" w:color="84B4DF"/>
          <w:insideH w:val="single" w:sz="8" w:space="0" w:color="84B4DF"/>
        </w:tblBorders>
        <w:tblLayout w:type="fixed"/>
        <w:tblLook w:val="04A0" w:firstRow="1" w:lastRow="0" w:firstColumn="1" w:lastColumn="0" w:noHBand="0" w:noVBand="1"/>
      </w:tblPr>
      <w:tblGrid>
        <w:gridCol w:w="6521"/>
        <w:gridCol w:w="5244"/>
        <w:gridCol w:w="3261"/>
      </w:tblGrid>
      <w:tr w:rsidR="009A4F9D" w14:paraId="0E95B588" w14:textId="77777777" w:rsidTr="009A4F9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26" w:type="dxa"/>
            <w:gridSpan w:val="3"/>
            <w:shd w:val="clear" w:color="auto" w:fill="FFBF93"/>
          </w:tcPr>
          <w:p w14:paraId="4C74573E" w14:textId="77777777" w:rsidR="009A4F9D" w:rsidRDefault="00000000">
            <w:pPr>
              <w:rPr>
                <w:color w:val="000000"/>
                <w:sz w:val="32"/>
                <w:szCs w:val="32"/>
              </w:rPr>
            </w:pPr>
            <w:r>
              <w:rPr>
                <w:color w:val="000000"/>
                <w:sz w:val="32"/>
                <w:szCs w:val="32"/>
              </w:rPr>
              <w:t xml:space="preserve">4 TEMA - </w:t>
            </w:r>
            <w:proofErr w:type="spellStart"/>
            <w:r>
              <w:rPr>
                <w:color w:val="000000"/>
                <w:sz w:val="32"/>
                <w:szCs w:val="32"/>
              </w:rPr>
              <w:t>Socialinių</w:t>
            </w:r>
            <w:proofErr w:type="spellEnd"/>
            <w:r>
              <w:rPr>
                <w:color w:val="000000"/>
                <w:sz w:val="32"/>
                <w:szCs w:val="32"/>
              </w:rPr>
              <w:t xml:space="preserve"> </w:t>
            </w:r>
            <w:proofErr w:type="spellStart"/>
            <w:r>
              <w:rPr>
                <w:color w:val="000000"/>
                <w:sz w:val="32"/>
                <w:szCs w:val="32"/>
              </w:rPr>
              <w:t>tinklų</w:t>
            </w:r>
            <w:proofErr w:type="spellEnd"/>
            <w:r>
              <w:rPr>
                <w:color w:val="000000"/>
                <w:sz w:val="32"/>
                <w:szCs w:val="32"/>
              </w:rPr>
              <w:t xml:space="preserve">, </w:t>
            </w:r>
            <w:proofErr w:type="spellStart"/>
            <w:r>
              <w:rPr>
                <w:color w:val="000000"/>
                <w:sz w:val="32"/>
                <w:szCs w:val="32"/>
              </w:rPr>
              <w:t>kaip</w:t>
            </w:r>
            <w:proofErr w:type="spellEnd"/>
            <w:r>
              <w:rPr>
                <w:color w:val="000000"/>
                <w:sz w:val="32"/>
                <w:szCs w:val="32"/>
              </w:rPr>
              <w:t xml:space="preserve"> </w:t>
            </w:r>
            <w:proofErr w:type="spellStart"/>
            <w:r>
              <w:rPr>
                <w:color w:val="000000"/>
                <w:sz w:val="32"/>
                <w:szCs w:val="32"/>
              </w:rPr>
              <w:t>naujienų</w:t>
            </w:r>
            <w:proofErr w:type="spellEnd"/>
            <w:r>
              <w:rPr>
                <w:color w:val="000000"/>
                <w:sz w:val="32"/>
                <w:szCs w:val="32"/>
              </w:rPr>
              <w:t xml:space="preserve"> </w:t>
            </w:r>
            <w:proofErr w:type="spellStart"/>
            <w:r>
              <w:rPr>
                <w:color w:val="000000"/>
                <w:sz w:val="32"/>
                <w:szCs w:val="32"/>
              </w:rPr>
              <w:t>šaltinio</w:t>
            </w:r>
            <w:proofErr w:type="spellEnd"/>
            <w:r>
              <w:rPr>
                <w:color w:val="000000"/>
                <w:sz w:val="32"/>
                <w:szCs w:val="32"/>
              </w:rPr>
              <w:t xml:space="preserve">, </w:t>
            </w:r>
            <w:proofErr w:type="spellStart"/>
            <w:r>
              <w:rPr>
                <w:color w:val="000000"/>
                <w:sz w:val="32"/>
                <w:szCs w:val="32"/>
              </w:rPr>
              <w:t>pavojai</w:t>
            </w:r>
            <w:proofErr w:type="spellEnd"/>
            <w:r>
              <w:rPr>
                <w:color w:val="000000"/>
                <w:sz w:val="32"/>
                <w:szCs w:val="32"/>
              </w:rPr>
              <w:t xml:space="preserve"> </w:t>
            </w:r>
            <w:proofErr w:type="spellStart"/>
            <w:r>
              <w:rPr>
                <w:color w:val="000000"/>
                <w:sz w:val="32"/>
                <w:szCs w:val="32"/>
              </w:rPr>
              <w:t>ir</w:t>
            </w:r>
            <w:proofErr w:type="spellEnd"/>
            <w:r>
              <w:rPr>
                <w:color w:val="000000"/>
                <w:sz w:val="32"/>
                <w:szCs w:val="32"/>
              </w:rPr>
              <w:t xml:space="preserve"> </w:t>
            </w:r>
            <w:proofErr w:type="spellStart"/>
            <w:r>
              <w:rPr>
                <w:color w:val="000000"/>
                <w:sz w:val="32"/>
                <w:szCs w:val="32"/>
              </w:rPr>
              <w:t>nauda</w:t>
            </w:r>
            <w:proofErr w:type="spellEnd"/>
            <w:r>
              <w:rPr>
                <w:color w:val="000000"/>
                <w:sz w:val="32"/>
                <w:szCs w:val="32"/>
              </w:rPr>
              <w:t xml:space="preserve"> </w:t>
            </w:r>
          </w:p>
          <w:p w14:paraId="2643B579" w14:textId="77777777" w:rsidR="009A4F9D" w:rsidRDefault="009A4F9D"/>
        </w:tc>
      </w:tr>
      <w:tr w:rsidR="009A4F9D" w14:paraId="0CEEA4EB" w14:textId="77777777" w:rsidTr="009A4F9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26" w:type="dxa"/>
            <w:gridSpan w:val="3"/>
            <w:shd w:val="clear" w:color="auto" w:fill="FFFFFF"/>
          </w:tcPr>
          <w:p w14:paraId="2061DC54" w14:textId="77777777" w:rsidR="009A4F9D" w:rsidRDefault="00000000">
            <w:r>
              <w:t>TEMOS ĮVADAS</w:t>
            </w:r>
          </w:p>
          <w:p w14:paraId="654E45A6" w14:textId="77777777" w:rsidR="009A4F9D" w:rsidRDefault="009A4F9D"/>
          <w:p w14:paraId="06D2E7EC" w14:textId="77777777" w:rsidR="009A4F9D" w:rsidRDefault="00000000">
            <w:pPr>
              <w:rPr>
                <w:color w:val="212121"/>
                <w:highlight w:val="white"/>
              </w:rPr>
            </w:pPr>
            <w:proofErr w:type="spellStart"/>
            <w:r>
              <w:rPr>
                <w:color w:val="212121"/>
                <w:highlight w:val="white"/>
              </w:rPr>
              <w:t>Socialinių</w:t>
            </w:r>
            <w:proofErr w:type="spellEnd"/>
            <w:r>
              <w:rPr>
                <w:color w:val="212121"/>
                <w:highlight w:val="white"/>
              </w:rPr>
              <w:t xml:space="preserve"> </w:t>
            </w:r>
            <w:proofErr w:type="spellStart"/>
            <w:r>
              <w:rPr>
                <w:color w:val="212121"/>
                <w:highlight w:val="white"/>
              </w:rPr>
              <w:t>tinklų</w:t>
            </w:r>
            <w:proofErr w:type="spellEnd"/>
            <w:r>
              <w:rPr>
                <w:color w:val="212121"/>
                <w:highlight w:val="white"/>
              </w:rPr>
              <w:t xml:space="preserve">, </w:t>
            </w:r>
            <w:proofErr w:type="spellStart"/>
            <w:r>
              <w:rPr>
                <w:color w:val="212121"/>
                <w:highlight w:val="white"/>
              </w:rPr>
              <w:t>kaip</w:t>
            </w:r>
            <w:proofErr w:type="spellEnd"/>
            <w:r>
              <w:rPr>
                <w:color w:val="212121"/>
                <w:highlight w:val="white"/>
              </w:rPr>
              <w:t xml:space="preserve"> </w:t>
            </w:r>
            <w:proofErr w:type="spellStart"/>
            <w:r>
              <w:rPr>
                <w:color w:val="212121"/>
                <w:highlight w:val="white"/>
              </w:rPr>
              <w:t>naujienų</w:t>
            </w:r>
            <w:proofErr w:type="spellEnd"/>
            <w:r>
              <w:rPr>
                <w:color w:val="212121"/>
                <w:highlight w:val="white"/>
              </w:rPr>
              <w:t xml:space="preserve"> </w:t>
            </w:r>
            <w:proofErr w:type="spellStart"/>
            <w:r>
              <w:rPr>
                <w:color w:val="212121"/>
                <w:highlight w:val="white"/>
              </w:rPr>
              <w:t>šaltinio</w:t>
            </w:r>
            <w:proofErr w:type="spellEnd"/>
            <w:r>
              <w:rPr>
                <w:color w:val="212121"/>
                <w:highlight w:val="white"/>
              </w:rPr>
              <w:t xml:space="preserve">, </w:t>
            </w:r>
            <w:proofErr w:type="spellStart"/>
            <w:r>
              <w:rPr>
                <w:color w:val="212121"/>
                <w:highlight w:val="white"/>
              </w:rPr>
              <w:t>pavojai</w:t>
            </w:r>
            <w:proofErr w:type="spellEnd"/>
          </w:p>
          <w:p w14:paraId="6417EA73" w14:textId="77777777" w:rsidR="009A4F9D" w:rsidRDefault="009A4F9D">
            <w:pPr>
              <w:rPr>
                <w:color w:val="212121"/>
                <w:highlight w:val="white"/>
              </w:rPr>
            </w:pPr>
          </w:p>
          <w:p w14:paraId="048A33F1" w14:textId="77777777" w:rsidR="009A4F9D" w:rsidRDefault="00000000">
            <w:proofErr w:type="spellStart"/>
            <w:r>
              <w:rPr>
                <w:b w:val="0"/>
                <w:color w:val="000000"/>
              </w:rPr>
              <w:t>Šiame</w:t>
            </w:r>
            <w:proofErr w:type="spellEnd"/>
            <w:r>
              <w:rPr>
                <w:b w:val="0"/>
                <w:color w:val="000000"/>
              </w:rPr>
              <w:t xml:space="preserve"> </w:t>
            </w:r>
            <w:proofErr w:type="spellStart"/>
            <w:r>
              <w:rPr>
                <w:b w:val="0"/>
                <w:color w:val="000000"/>
              </w:rPr>
              <w:t>skyriuje</w:t>
            </w:r>
            <w:proofErr w:type="spellEnd"/>
            <w:r>
              <w:rPr>
                <w:b w:val="0"/>
                <w:color w:val="000000"/>
              </w:rPr>
              <w:t xml:space="preserve"> </w:t>
            </w:r>
            <w:proofErr w:type="spellStart"/>
            <w:r>
              <w:rPr>
                <w:b w:val="0"/>
                <w:color w:val="000000"/>
              </w:rPr>
              <w:t>rasite</w:t>
            </w:r>
            <w:proofErr w:type="spellEnd"/>
            <w:r>
              <w:rPr>
                <w:b w:val="0"/>
                <w:color w:val="000000"/>
              </w:rPr>
              <w:t xml:space="preserve"> </w:t>
            </w:r>
            <w:proofErr w:type="spellStart"/>
            <w:r>
              <w:rPr>
                <w:b w:val="0"/>
                <w:color w:val="000000"/>
              </w:rPr>
              <w:t>idėjų</w:t>
            </w:r>
            <w:proofErr w:type="spellEnd"/>
            <w:r>
              <w:rPr>
                <w:b w:val="0"/>
                <w:color w:val="000000"/>
              </w:rPr>
              <w:t xml:space="preserve">, </w:t>
            </w:r>
            <w:proofErr w:type="spellStart"/>
            <w:r>
              <w:rPr>
                <w:b w:val="0"/>
                <w:color w:val="000000"/>
              </w:rPr>
              <w:t>patarimų</w:t>
            </w:r>
            <w:proofErr w:type="spellEnd"/>
            <w:r>
              <w:rPr>
                <w:b w:val="0"/>
                <w:color w:val="000000"/>
              </w:rPr>
              <w:t xml:space="preserve"> </w:t>
            </w:r>
            <w:proofErr w:type="spellStart"/>
            <w:r>
              <w:rPr>
                <w:b w:val="0"/>
                <w:color w:val="000000"/>
              </w:rPr>
              <w:t>ir</w:t>
            </w:r>
            <w:proofErr w:type="spellEnd"/>
            <w:r>
              <w:rPr>
                <w:b w:val="0"/>
                <w:color w:val="000000"/>
              </w:rPr>
              <w:t xml:space="preserve"> kai </w:t>
            </w:r>
            <w:proofErr w:type="spellStart"/>
            <w:r>
              <w:rPr>
                <w:b w:val="0"/>
                <w:color w:val="000000"/>
              </w:rPr>
              <w:t>kurių</w:t>
            </w:r>
            <w:proofErr w:type="spellEnd"/>
            <w:r>
              <w:rPr>
                <w:b w:val="0"/>
                <w:color w:val="000000"/>
              </w:rPr>
              <w:t xml:space="preserve"> </w:t>
            </w:r>
            <w:proofErr w:type="spellStart"/>
            <w:r>
              <w:rPr>
                <w:b w:val="0"/>
                <w:color w:val="000000"/>
              </w:rPr>
              <w:t>internete</w:t>
            </w:r>
            <w:proofErr w:type="spellEnd"/>
            <w:r>
              <w:rPr>
                <w:b w:val="0"/>
                <w:color w:val="000000"/>
              </w:rPr>
              <w:t xml:space="preserve"> </w:t>
            </w:r>
            <w:proofErr w:type="spellStart"/>
            <w:r>
              <w:rPr>
                <w:b w:val="0"/>
                <w:color w:val="000000"/>
              </w:rPr>
              <w:t>prieinamų</w:t>
            </w:r>
            <w:proofErr w:type="spellEnd"/>
            <w:r>
              <w:rPr>
                <w:b w:val="0"/>
                <w:color w:val="000000"/>
              </w:rPr>
              <w:t xml:space="preserve"> </w:t>
            </w:r>
            <w:proofErr w:type="spellStart"/>
            <w:r>
              <w:rPr>
                <w:b w:val="0"/>
                <w:color w:val="000000"/>
              </w:rPr>
              <w:t>šaltinių</w:t>
            </w:r>
            <w:proofErr w:type="spellEnd"/>
            <w:r>
              <w:rPr>
                <w:b w:val="0"/>
                <w:color w:val="000000"/>
              </w:rPr>
              <w:t xml:space="preserve">, </w:t>
            </w:r>
            <w:proofErr w:type="spellStart"/>
            <w:r>
              <w:rPr>
                <w:b w:val="0"/>
                <w:color w:val="000000"/>
              </w:rPr>
              <w:t>kaip</w:t>
            </w:r>
            <w:proofErr w:type="spellEnd"/>
            <w:r>
              <w:rPr>
                <w:b w:val="0"/>
                <w:color w:val="000000"/>
              </w:rPr>
              <w:t xml:space="preserve"> </w:t>
            </w:r>
            <w:proofErr w:type="spellStart"/>
            <w:r>
              <w:rPr>
                <w:b w:val="0"/>
                <w:color w:val="000000"/>
              </w:rPr>
              <w:t>kovoti</w:t>
            </w:r>
            <w:proofErr w:type="spellEnd"/>
            <w:r>
              <w:rPr>
                <w:b w:val="0"/>
                <w:color w:val="000000"/>
              </w:rPr>
              <w:t xml:space="preserve"> </w:t>
            </w:r>
            <w:proofErr w:type="spellStart"/>
            <w:r>
              <w:rPr>
                <w:b w:val="0"/>
                <w:color w:val="000000"/>
              </w:rPr>
              <w:t>su</w:t>
            </w:r>
            <w:proofErr w:type="spellEnd"/>
            <w:r>
              <w:rPr>
                <w:b w:val="0"/>
                <w:color w:val="000000"/>
              </w:rPr>
              <w:t xml:space="preserve"> </w:t>
            </w:r>
            <w:proofErr w:type="spellStart"/>
            <w:r>
              <w:rPr>
                <w:b w:val="0"/>
                <w:color w:val="000000"/>
              </w:rPr>
              <w:t>dezinformacija</w:t>
            </w:r>
            <w:proofErr w:type="spellEnd"/>
            <w:r>
              <w:rPr>
                <w:b w:val="0"/>
                <w:color w:val="000000"/>
              </w:rPr>
              <w:t xml:space="preserve">. </w:t>
            </w:r>
            <w:proofErr w:type="spellStart"/>
            <w:r>
              <w:rPr>
                <w:b w:val="0"/>
                <w:color w:val="000000"/>
              </w:rPr>
              <w:t>Šis</w:t>
            </w:r>
            <w:proofErr w:type="spellEnd"/>
            <w:r>
              <w:rPr>
                <w:b w:val="0"/>
                <w:color w:val="000000"/>
              </w:rPr>
              <w:t xml:space="preserve"> </w:t>
            </w:r>
            <w:proofErr w:type="spellStart"/>
            <w:r>
              <w:rPr>
                <w:b w:val="0"/>
                <w:color w:val="000000"/>
              </w:rPr>
              <w:t>skyrius</w:t>
            </w:r>
            <w:proofErr w:type="spellEnd"/>
            <w:r>
              <w:rPr>
                <w:b w:val="0"/>
                <w:color w:val="000000"/>
              </w:rPr>
              <w:t xml:space="preserve"> </w:t>
            </w:r>
            <w:proofErr w:type="spellStart"/>
            <w:r>
              <w:rPr>
                <w:b w:val="0"/>
                <w:color w:val="000000"/>
              </w:rPr>
              <w:t>taip</w:t>
            </w:r>
            <w:proofErr w:type="spellEnd"/>
            <w:r>
              <w:rPr>
                <w:b w:val="0"/>
                <w:color w:val="000000"/>
              </w:rPr>
              <w:t xml:space="preserve"> pat </w:t>
            </w:r>
            <w:proofErr w:type="spellStart"/>
            <w:r>
              <w:rPr>
                <w:b w:val="0"/>
                <w:color w:val="000000"/>
              </w:rPr>
              <w:t>padės</w:t>
            </w:r>
            <w:proofErr w:type="spellEnd"/>
            <w:r>
              <w:rPr>
                <w:b w:val="0"/>
                <w:color w:val="000000"/>
              </w:rPr>
              <w:t xml:space="preserve"> </w:t>
            </w:r>
            <w:proofErr w:type="spellStart"/>
            <w:r>
              <w:rPr>
                <w:b w:val="0"/>
                <w:color w:val="000000"/>
              </w:rPr>
              <w:t>jums</w:t>
            </w:r>
            <w:proofErr w:type="spellEnd"/>
            <w:r>
              <w:rPr>
                <w:b w:val="0"/>
                <w:color w:val="000000"/>
              </w:rPr>
              <w:t xml:space="preserve"> </w:t>
            </w:r>
            <w:proofErr w:type="spellStart"/>
            <w:r>
              <w:rPr>
                <w:b w:val="0"/>
                <w:color w:val="000000"/>
              </w:rPr>
              <w:t>kritiškiau</w:t>
            </w:r>
            <w:proofErr w:type="spellEnd"/>
            <w:r>
              <w:rPr>
                <w:b w:val="0"/>
                <w:color w:val="000000"/>
              </w:rPr>
              <w:t xml:space="preserve"> </w:t>
            </w:r>
            <w:proofErr w:type="spellStart"/>
            <w:r>
              <w:rPr>
                <w:b w:val="0"/>
                <w:color w:val="000000"/>
              </w:rPr>
              <w:t>mąstyti</w:t>
            </w:r>
            <w:proofErr w:type="spellEnd"/>
            <w:r>
              <w:rPr>
                <w:b w:val="0"/>
                <w:color w:val="000000"/>
              </w:rPr>
              <w:t xml:space="preserve"> </w:t>
            </w:r>
            <w:proofErr w:type="spellStart"/>
            <w:r>
              <w:rPr>
                <w:b w:val="0"/>
                <w:color w:val="000000"/>
              </w:rPr>
              <w:t>apie</w:t>
            </w:r>
            <w:proofErr w:type="spellEnd"/>
            <w:r>
              <w:rPr>
                <w:b w:val="0"/>
                <w:color w:val="000000"/>
              </w:rPr>
              <w:t xml:space="preserve"> </w:t>
            </w:r>
            <w:proofErr w:type="spellStart"/>
            <w:r>
              <w:rPr>
                <w:b w:val="0"/>
                <w:color w:val="000000"/>
              </w:rPr>
              <w:t>vartojamą</w:t>
            </w:r>
            <w:proofErr w:type="spellEnd"/>
            <w:r>
              <w:rPr>
                <w:b w:val="0"/>
                <w:color w:val="000000"/>
              </w:rPr>
              <w:t xml:space="preserve"> </w:t>
            </w:r>
            <w:proofErr w:type="spellStart"/>
            <w:r>
              <w:rPr>
                <w:b w:val="0"/>
                <w:color w:val="000000"/>
              </w:rPr>
              <w:t>kalbą</w:t>
            </w:r>
            <w:proofErr w:type="spellEnd"/>
            <w:r>
              <w:rPr>
                <w:b w:val="0"/>
                <w:color w:val="000000"/>
              </w:rPr>
              <w:t xml:space="preserve">, </w:t>
            </w:r>
            <w:proofErr w:type="spellStart"/>
            <w:r>
              <w:rPr>
                <w:b w:val="0"/>
                <w:color w:val="000000"/>
              </w:rPr>
              <w:t>kad</w:t>
            </w:r>
            <w:proofErr w:type="spellEnd"/>
            <w:r>
              <w:rPr>
                <w:b w:val="0"/>
                <w:color w:val="000000"/>
              </w:rPr>
              <w:t xml:space="preserve"> </w:t>
            </w:r>
            <w:proofErr w:type="spellStart"/>
            <w:r>
              <w:rPr>
                <w:b w:val="0"/>
                <w:color w:val="000000"/>
              </w:rPr>
              <w:t>galėtume</w:t>
            </w:r>
            <w:proofErr w:type="spellEnd"/>
            <w:r>
              <w:rPr>
                <w:b w:val="0"/>
                <w:color w:val="000000"/>
              </w:rPr>
              <w:t xml:space="preserve"> </w:t>
            </w:r>
            <w:proofErr w:type="spellStart"/>
            <w:r>
              <w:rPr>
                <w:b w:val="0"/>
                <w:color w:val="000000"/>
              </w:rPr>
              <w:t>veiksmingai</w:t>
            </w:r>
            <w:proofErr w:type="spellEnd"/>
            <w:r>
              <w:rPr>
                <w:b w:val="0"/>
                <w:color w:val="000000"/>
              </w:rPr>
              <w:t xml:space="preserve"> </w:t>
            </w:r>
            <w:proofErr w:type="spellStart"/>
            <w:r>
              <w:rPr>
                <w:b w:val="0"/>
                <w:color w:val="000000"/>
              </w:rPr>
              <w:t>atspindėti</w:t>
            </w:r>
            <w:proofErr w:type="spellEnd"/>
            <w:r>
              <w:rPr>
                <w:b w:val="0"/>
                <w:color w:val="000000"/>
              </w:rPr>
              <w:t xml:space="preserve"> </w:t>
            </w:r>
            <w:proofErr w:type="spellStart"/>
            <w:r>
              <w:rPr>
                <w:b w:val="0"/>
                <w:color w:val="000000"/>
              </w:rPr>
              <w:t>reiškinio</w:t>
            </w:r>
            <w:proofErr w:type="spellEnd"/>
            <w:r>
              <w:rPr>
                <w:b w:val="0"/>
                <w:color w:val="000000"/>
              </w:rPr>
              <w:t xml:space="preserve"> </w:t>
            </w:r>
            <w:proofErr w:type="spellStart"/>
            <w:r>
              <w:rPr>
                <w:b w:val="0"/>
                <w:color w:val="000000"/>
              </w:rPr>
              <w:t>sudėtingumą</w:t>
            </w:r>
            <w:proofErr w:type="spellEnd"/>
            <w:r>
              <w:rPr>
                <w:b w:val="0"/>
                <w:color w:val="000000"/>
              </w:rPr>
              <w:t xml:space="preserve">. </w:t>
            </w:r>
          </w:p>
          <w:p w14:paraId="44F7692F" w14:textId="77777777" w:rsidR="009A4F9D" w:rsidRDefault="00000000">
            <w:pPr>
              <w:rPr>
                <w:color w:val="212121"/>
                <w:highlight w:val="white"/>
              </w:rPr>
            </w:pPr>
            <w:proofErr w:type="spellStart"/>
            <w:r>
              <w:rPr>
                <w:color w:val="212121"/>
                <w:highlight w:val="white"/>
              </w:rPr>
              <w:t>Socialinių</w:t>
            </w:r>
            <w:proofErr w:type="spellEnd"/>
            <w:r>
              <w:rPr>
                <w:color w:val="212121"/>
                <w:highlight w:val="white"/>
              </w:rPr>
              <w:t xml:space="preserve"> </w:t>
            </w:r>
            <w:proofErr w:type="spellStart"/>
            <w:r>
              <w:rPr>
                <w:color w:val="212121"/>
                <w:highlight w:val="white"/>
              </w:rPr>
              <w:t>tinklų</w:t>
            </w:r>
            <w:proofErr w:type="spellEnd"/>
            <w:r>
              <w:rPr>
                <w:color w:val="212121"/>
                <w:highlight w:val="white"/>
              </w:rPr>
              <w:t xml:space="preserve">, </w:t>
            </w:r>
            <w:proofErr w:type="spellStart"/>
            <w:r>
              <w:rPr>
                <w:color w:val="212121"/>
                <w:highlight w:val="white"/>
              </w:rPr>
              <w:t>kaip</w:t>
            </w:r>
            <w:proofErr w:type="spellEnd"/>
            <w:r>
              <w:rPr>
                <w:color w:val="212121"/>
                <w:highlight w:val="white"/>
              </w:rPr>
              <w:t xml:space="preserve"> </w:t>
            </w:r>
            <w:proofErr w:type="spellStart"/>
            <w:r>
              <w:rPr>
                <w:color w:val="212121"/>
                <w:highlight w:val="white"/>
              </w:rPr>
              <w:t>naujienų</w:t>
            </w:r>
            <w:proofErr w:type="spellEnd"/>
            <w:r>
              <w:rPr>
                <w:color w:val="212121"/>
                <w:highlight w:val="white"/>
              </w:rPr>
              <w:t xml:space="preserve"> </w:t>
            </w:r>
            <w:proofErr w:type="spellStart"/>
            <w:r>
              <w:rPr>
                <w:color w:val="212121"/>
                <w:highlight w:val="white"/>
              </w:rPr>
              <w:t>šaltinio</w:t>
            </w:r>
            <w:proofErr w:type="spellEnd"/>
            <w:r>
              <w:rPr>
                <w:color w:val="212121"/>
                <w:highlight w:val="white"/>
              </w:rPr>
              <w:t xml:space="preserve">, </w:t>
            </w:r>
            <w:proofErr w:type="spellStart"/>
            <w:r>
              <w:rPr>
                <w:color w:val="212121"/>
                <w:highlight w:val="white"/>
              </w:rPr>
              <w:t>privalumai</w:t>
            </w:r>
            <w:proofErr w:type="spellEnd"/>
          </w:p>
          <w:p w14:paraId="628B1899" w14:textId="77777777" w:rsidR="009A4F9D" w:rsidRDefault="009A4F9D">
            <w:pPr>
              <w:rPr>
                <w:color w:val="212121"/>
                <w:highlight w:val="white"/>
              </w:rPr>
            </w:pPr>
          </w:p>
          <w:p w14:paraId="0D3B8E56" w14:textId="77777777" w:rsidR="009A4F9D" w:rsidRDefault="00000000">
            <w:pPr>
              <w:rPr>
                <w:color w:val="202124"/>
                <w:highlight w:val="white"/>
              </w:rPr>
            </w:pPr>
            <w:proofErr w:type="spellStart"/>
            <w:r>
              <w:rPr>
                <w:b w:val="0"/>
                <w:color w:val="202124"/>
                <w:highlight w:val="white"/>
              </w:rPr>
              <w:t>Socialiniai</w:t>
            </w:r>
            <w:proofErr w:type="spellEnd"/>
            <w:r>
              <w:rPr>
                <w:b w:val="0"/>
                <w:color w:val="202124"/>
                <w:highlight w:val="white"/>
              </w:rPr>
              <w:t xml:space="preserve"> </w:t>
            </w:r>
            <w:proofErr w:type="spellStart"/>
            <w:r>
              <w:rPr>
                <w:b w:val="0"/>
                <w:color w:val="202124"/>
                <w:highlight w:val="white"/>
              </w:rPr>
              <w:t>tinklai</w:t>
            </w:r>
            <w:proofErr w:type="spellEnd"/>
            <w:r>
              <w:rPr>
                <w:b w:val="0"/>
                <w:color w:val="202124"/>
                <w:highlight w:val="white"/>
              </w:rPr>
              <w:t xml:space="preserve"> </w:t>
            </w:r>
            <w:proofErr w:type="spellStart"/>
            <w:r>
              <w:rPr>
                <w:b w:val="0"/>
                <w:color w:val="202124"/>
                <w:highlight w:val="white"/>
              </w:rPr>
              <w:t>turi</w:t>
            </w:r>
            <w:proofErr w:type="spellEnd"/>
            <w:r>
              <w:rPr>
                <w:b w:val="0"/>
                <w:color w:val="202124"/>
                <w:highlight w:val="white"/>
              </w:rPr>
              <w:t xml:space="preserve"> </w:t>
            </w:r>
            <w:proofErr w:type="spellStart"/>
            <w:r>
              <w:rPr>
                <w:b w:val="0"/>
                <w:color w:val="202124"/>
                <w:highlight w:val="white"/>
              </w:rPr>
              <w:t>daugybę</w:t>
            </w:r>
            <w:proofErr w:type="spellEnd"/>
            <w:r>
              <w:rPr>
                <w:b w:val="0"/>
                <w:color w:val="202124"/>
                <w:highlight w:val="white"/>
              </w:rPr>
              <w:t xml:space="preserve"> </w:t>
            </w:r>
            <w:proofErr w:type="spellStart"/>
            <w:r>
              <w:rPr>
                <w:b w:val="0"/>
                <w:color w:val="202124"/>
                <w:highlight w:val="white"/>
              </w:rPr>
              <w:t>trūkumų</w:t>
            </w:r>
            <w:proofErr w:type="spellEnd"/>
            <w:r>
              <w:rPr>
                <w:b w:val="0"/>
                <w:color w:val="202124"/>
                <w:highlight w:val="white"/>
              </w:rPr>
              <w:t xml:space="preserve">, </w:t>
            </w:r>
            <w:proofErr w:type="spellStart"/>
            <w:r>
              <w:rPr>
                <w:b w:val="0"/>
                <w:color w:val="202124"/>
                <w:highlight w:val="white"/>
              </w:rPr>
              <w:t>tačiau</w:t>
            </w:r>
            <w:proofErr w:type="spellEnd"/>
            <w:r>
              <w:rPr>
                <w:b w:val="0"/>
                <w:color w:val="202124"/>
                <w:highlight w:val="white"/>
              </w:rPr>
              <w:t xml:space="preserve"> </w:t>
            </w:r>
            <w:proofErr w:type="spellStart"/>
            <w:r>
              <w:rPr>
                <w:b w:val="0"/>
                <w:color w:val="202124"/>
                <w:highlight w:val="white"/>
              </w:rPr>
              <w:t>yra</w:t>
            </w:r>
            <w:proofErr w:type="spellEnd"/>
            <w:r>
              <w:rPr>
                <w:b w:val="0"/>
                <w:color w:val="202124"/>
                <w:highlight w:val="white"/>
              </w:rPr>
              <w:t xml:space="preserve"> </w:t>
            </w:r>
            <w:proofErr w:type="spellStart"/>
            <w:r>
              <w:rPr>
                <w:b w:val="0"/>
                <w:color w:val="202124"/>
                <w:highlight w:val="white"/>
              </w:rPr>
              <w:t>akivaizdu</w:t>
            </w:r>
            <w:proofErr w:type="spellEnd"/>
            <w:r>
              <w:rPr>
                <w:b w:val="0"/>
                <w:color w:val="202124"/>
                <w:highlight w:val="white"/>
              </w:rPr>
              <w:t xml:space="preserve">, </w:t>
            </w:r>
            <w:proofErr w:type="spellStart"/>
            <w:r>
              <w:rPr>
                <w:b w:val="0"/>
                <w:color w:val="202124"/>
                <w:highlight w:val="white"/>
              </w:rPr>
              <w:t>kad</w:t>
            </w:r>
            <w:proofErr w:type="spellEnd"/>
            <w:r>
              <w:rPr>
                <w:b w:val="0"/>
                <w:color w:val="202124"/>
                <w:highlight w:val="white"/>
              </w:rPr>
              <w:t xml:space="preserve"> ji </w:t>
            </w:r>
            <w:proofErr w:type="spellStart"/>
            <w:r>
              <w:rPr>
                <w:b w:val="0"/>
                <w:color w:val="202124"/>
                <w:highlight w:val="white"/>
              </w:rPr>
              <w:t>turi</w:t>
            </w:r>
            <w:proofErr w:type="spellEnd"/>
            <w:r>
              <w:rPr>
                <w:b w:val="0"/>
                <w:color w:val="202124"/>
                <w:highlight w:val="white"/>
              </w:rPr>
              <w:t xml:space="preserve"> </w:t>
            </w:r>
            <w:proofErr w:type="spellStart"/>
            <w:r>
              <w:rPr>
                <w:b w:val="0"/>
                <w:color w:val="202124"/>
                <w:highlight w:val="white"/>
              </w:rPr>
              <w:t>didžiulį</w:t>
            </w:r>
            <w:proofErr w:type="spellEnd"/>
            <w:r>
              <w:rPr>
                <w:b w:val="0"/>
                <w:color w:val="202124"/>
                <w:highlight w:val="white"/>
              </w:rPr>
              <w:t xml:space="preserve"> </w:t>
            </w:r>
            <w:proofErr w:type="spellStart"/>
            <w:r>
              <w:rPr>
                <w:b w:val="0"/>
                <w:color w:val="202124"/>
                <w:highlight w:val="white"/>
              </w:rPr>
              <w:t>potencialą</w:t>
            </w:r>
            <w:proofErr w:type="spellEnd"/>
            <w:r>
              <w:rPr>
                <w:b w:val="0"/>
                <w:color w:val="202124"/>
                <w:highlight w:val="white"/>
              </w:rPr>
              <w:t xml:space="preserve"> </w:t>
            </w:r>
            <w:proofErr w:type="spellStart"/>
            <w:r>
              <w:rPr>
                <w:b w:val="0"/>
                <w:color w:val="202124"/>
                <w:highlight w:val="white"/>
              </w:rPr>
              <w:t>didinti</w:t>
            </w:r>
            <w:proofErr w:type="spellEnd"/>
            <w:r>
              <w:rPr>
                <w:b w:val="0"/>
                <w:color w:val="202124"/>
                <w:highlight w:val="white"/>
              </w:rPr>
              <w:t xml:space="preserve"> </w:t>
            </w:r>
            <w:proofErr w:type="spellStart"/>
            <w:r>
              <w:rPr>
                <w:b w:val="0"/>
                <w:color w:val="202124"/>
                <w:highlight w:val="white"/>
              </w:rPr>
              <w:t>jūsų</w:t>
            </w:r>
            <w:proofErr w:type="spellEnd"/>
            <w:r>
              <w:rPr>
                <w:b w:val="0"/>
                <w:color w:val="202124"/>
                <w:highlight w:val="white"/>
              </w:rPr>
              <w:t xml:space="preserve"> </w:t>
            </w:r>
            <w:proofErr w:type="spellStart"/>
            <w:r>
              <w:rPr>
                <w:b w:val="0"/>
                <w:color w:val="202124"/>
                <w:highlight w:val="white"/>
              </w:rPr>
              <w:t>auditoriją</w:t>
            </w:r>
            <w:proofErr w:type="spellEnd"/>
            <w:r>
              <w:rPr>
                <w:b w:val="0"/>
                <w:color w:val="202124"/>
                <w:highlight w:val="white"/>
              </w:rPr>
              <w:t xml:space="preserve">. Ji </w:t>
            </w:r>
            <w:proofErr w:type="spellStart"/>
            <w:r>
              <w:rPr>
                <w:b w:val="0"/>
                <w:color w:val="202124"/>
                <w:highlight w:val="white"/>
              </w:rPr>
              <w:t>suteikia</w:t>
            </w:r>
            <w:proofErr w:type="spellEnd"/>
            <w:r>
              <w:rPr>
                <w:b w:val="0"/>
                <w:color w:val="202124"/>
                <w:highlight w:val="white"/>
              </w:rPr>
              <w:t xml:space="preserve"> </w:t>
            </w:r>
            <w:proofErr w:type="spellStart"/>
            <w:r>
              <w:rPr>
                <w:b w:val="0"/>
                <w:color w:val="202124"/>
                <w:highlight w:val="white"/>
              </w:rPr>
              <w:t>pasiekiamumo</w:t>
            </w:r>
            <w:proofErr w:type="spellEnd"/>
            <w:r>
              <w:rPr>
                <w:b w:val="0"/>
                <w:color w:val="202124"/>
                <w:highlight w:val="white"/>
              </w:rPr>
              <w:t xml:space="preserve"> </w:t>
            </w:r>
            <w:proofErr w:type="spellStart"/>
            <w:r>
              <w:rPr>
                <w:b w:val="0"/>
                <w:color w:val="202124"/>
                <w:highlight w:val="white"/>
              </w:rPr>
              <w:t>galią</w:t>
            </w:r>
            <w:proofErr w:type="spellEnd"/>
            <w:r>
              <w:rPr>
                <w:b w:val="0"/>
                <w:color w:val="202124"/>
                <w:highlight w:val="white"/>
              </w:rPr>
              <w:t xml:space="preserve"> </w:t>
            </w:r>
            <w:proofErr w:type="spellStart"/>
            <w:r>
              <w:rPr>
                <w:b w:val="0"/>
                <w:color w:val="202124"/>
                <w:highlight w:val="white"/>
              </w:rPr>
              <w:t>tiesiai</w:t>
            </w:r>
            <w:proofErr w:type="spellEnd"/>
            <w:r>
              <w:rPr>
                <w:b w:val="0"/>
                <w:color w:val="202124"/>
                <w:highlight w:val="white"/>
              </w:rPr>
              <w:t xml:space="preserve"> į </w:t>
            </w:r>
            <w:proofErr w:type="spellStart"/>
            <w:r>
              <w:rPr>
                <w:b w:val="0"/>
                <w:color w:val="202124"/>
                <w:highlight w:val="white"/>
              </w:rPr>
              <w:t>rankas</w:t>
            </w:r>
            <w:proofErr w:type="spellEnd"/>
            <w:r>
              <w:rPr>
                <w:b w:val="0"/>
                <w:color w:val="202124"/>
                <w:highlight w:val="white"/>
              </w:rPr>
              <w:t xml:space="preserve"> - </w:t>
            </w:r>
            <w:proofErr w:type="spellStart"/>
            <w:r>
              <w:rPr>
                <w:b w:val="0"/>
                <w:color w:val="202124"/>
                <w:highlight w:val="white"/>
              </w:rPr>
              <w:t>jei</w:t>
            </w:r>
            <w:proofErr w:type="spellEnd"/>
            <w:r>
              <w:rPr>
                <w:b w:val="0"/>
                <w:color w:val="202124"/>
                <w:highlight w:val="white"/>
              </w:rPr>
              <w:t xml:space="preserve"> "Instagram" (</w:t>
            </w:r>
            <w:proofErr w:type="spellStart"/>
            <w:r>
              <w:rPr>
                <w:b w:val="0"/>
                <w:color w:val="202124"/>
                <w:highlight w:val="white"/>
              </w:rPr>
              <w:t>pvz</w:t>
            </w:r>
            <w:proofErr w:type="spellEnd"/>
            <w:r>
              <w:rPr>
                <w:b w:val="0"/>
                <w:color w:val="202124"/>
                <w:highlight w:val="white"/>
              </w:rPr>
              <w:t xml:space="preserve">.,) </w:t>
            </w:r>
            <w:proofErr w:type="spellStart"/>
            <w:r>
              <w:rPr>
                <w:b w:val="0"/>
                <w:color w:val="202124"/>
                <w:highlight w:val="white"/>
              </w:rPr>
              <w:t>naudojama</w:t>
            </w:r>
            <w:proofErr w:type="spellEnd"/>
            <w:r>
              <w:rPr>
                <w:b w:val="0"/>
                <w:color w:val="202124"/>
                <w:highlight w:val="white"/>
              </w:rPr>
              <w:t xml:space="preserve"> </w:t>
            </w:r>
            <w:proofErr w:type="spellStart"/>
            <w:r>
              <w:rPr>
                <w:b w:val="0"/>
                <w:color w:val="202124"/>
                <w:highlight w:val="white"/>
              </w:rPr>
              <w:t>gerai</w:t>
            </w:r>
            <w:proofErr w:type="spellEnd"/>
            <w:r>
              <w:rPr>
                <w:b w:val="0"/>
                <w:color w:val="202124"/>
                <w:highlight w:val="white"/>
              </w:rPr>
              <w:t xml:space="preserve">, </w:t>
            </w:r>
            <w:proofErr w:type="spellStart"/>
            <w:r>
              <w:rPr>
                <w:b w:val="0"/>
                <w:color w:val="202124"/>
                <w:highlight w:val="white"/>
              </w:rPr>
              <w:t>jūsų</w:t>
            </w:r>
            <w:proofErr w:type="spellEnd"/>
            <w:r>
              <w:rPr>
                <w:b w:val="0"/>
                <w:color w:val="202124"/>
                <w:highlight w:val="white"/>
              </w:rPr>
              <w:t xml:space="preserve"> </w:t>
            </w:r>
            <w:proofErr w:type="spellStart"/>
            <w:r>
              <w:rPr>
                <w:b w:val="0"/>
                <w:color w:val="202124"/>
                <w:highlight w:val="white"/>
              </w:rPr>
              <w:t>istorijoms</w:t>
            </w:r>
            <w:proofErr w:type="spellEnd"/>
            <w:r>
              <w:rPr>
                <w:b w:val="0"/>
                <w:color w:val="202124"/>
                <w:highlight w:val="white"/>
              </w:rPr>
              <w:t xml:space="preserve"> </w:t>
            </w:r>
            <w:proofErr w:type="spellStart"/>
            <w:r>
              <w:rPr>
                <w:b w:val="0"/>
                <w:color w:val="202124"/>
                <w:highlight w:val="white"/>
              </w:rPr>
              <w:t>nėra</w:t>
            </w:r>
            <w:proofErr w:type="spellEnd"/>
            <w:r>
              <w:rPr>
                <w:b w:val="0"/>
                <w:color w:val="202124"/>
                <w:highlight w:val="white"/>
              </w:rPr>
              <w:t xml:space="preserve"> </w:t>
            </w:r>
            <w:proofErr w:type="spellStart"/>
            <w:r>
              <w:rPr>
                <w:b w:val="0"/>
                <w:color w:val="202124"/>
                <w:highlight w:val="white"/>
              </w:rPr>
              <w:t>ribų</w:t>
            </w:r>
            <w:proofErr w:type="spellEnd"/>
            <w:r>
              <w:rPr>
                <w:b w:val="0"/>
                <w:color w:val="202124"/>
                <w:highlight w:val="white"/>
              </w:rPr>
              <w:t xml:space="preserve">. </w:t>
            </w:r>
            <w:proofErr w:type="spellStart"/>
            <w:r>
              <w:rPr>
                <w:b w:val="0"/>
                <w:color w:val="202124"/>
                <w:highlight w:val="white"/>
              </w:rPr>
              <w:t>Panaudokime</w:t>
            </w:r>
            <w:proofErr w:type="spellEnd"/>
            <w:r>
              <w:rPr>
                <w:b w:val="0"/>
                <w:color w:val="202124"/>
                <w:highlight w:val="white"/>
              </w:rPr>
              <w:t xml:space="preserve"> </w:t>
            </w:r>
            <w:proofErr w:type="spellStart"/>
            <w:r>
              <w:rPr>
                <w:b w:val="0"/>
                <w:color w:val="202124"/>
                <w:highlight w:val="white"/>
              </w:rPr>
              <w:t>šią</w:t>
            </w:r>
            <w:proofErr w:type="spellEnd"/>
            <w:r>
              <w:rPr>
                <w:b w:val="0"/>
                <w:color w:val="202124"/>
                <w:highlight w:val="white"/>
              </w:rPr>
              <w:t xml:space="preserve"> </w:t>
            </w:r>
            <w:proofErr w:type="spellStart"/>
            <w:r>
              <w:rPr>
                <w:b w:val="0"/>
                <w:color w:val="202124"/>
                <w:highlight w:val="white"/>
              </w:rPr>
              <w:t>galią</w:t>
            </w:r>
            <w:proofErr w:type="spellEnd"/>
            <w:r>
              <w:rPr>
                <w:b w:val="0"/>
                <w:color w:val="202124"/>
                <w:highlight w:val="white"/>
              </w:rPr>
              <w:t xml:space="preserve"> </w:t>
            </w:r>
            <w:proofErr w:type="spellStart"/>
            <w:r>
              <w:rPr>
                <w:b w:val="0"/>
                <w:color w:val="202124"/>
                <w:highlight w:val="white"/>
              </w:rPr>
              <w:t>tinkamai</w:t>
            </w:r>
            <w:proofErr w:type="spellEnd"/>
            <w:r>
              <w:rPr>
                <w:b w:val="0"/>
                <w:color w:val="202124"/>
                <w:highlight w:val="white"/>
              </w:rPr>
              <w:t xml:space="preserve">. </w:t>
            </w:r>
            <w:proofErr w:type="spellStart"/>
            <w:r>
              <w:rPr>
                <w:b w:val="0"/>
                <w:color w:val="202124"/>
                <w:highlight w:val="white"/>
              </w:rPr>
              <w:t>Rasime</w:t>
            </w:r>
            <w:proofErr w:type="spellEnd"/>
            <w:r>
              <w:rPr>
                <w:b w:val="0"/>
                <w:color w:val="202124"/>
                <w:highlight w:val="white"/>
              </w:rPr>
              <w:t xml:space="preserve"> </w:t>
            </w:r>
            <w:proofErr w:type="spellStart"/>
            <w:r>
              <w:rPr>
                <w:b w:val="0"/>
                <w:color w:val="202124"/>
                <w:highlight w:val="white"/>
              </w:rPr>
              <w:t>pavyzdžių</w:t>
            </w:r>
            <w:proofErr w:type="spellEnd"/>
            <w:r>
              <w:rPr>
                <w:b w:val="0"/>
                <w:color w:val="202124"/>
                <w:highlight w:val="white"/>
              </w:rPr>
              <w:t xml:space="preserve"> </w:t>
            </w:r>
            <w:proofErr w:type="spellStart"/>
            <w:r>
              <w:rPr>
                <w:b w:val="0"/>
                <w:color w:val="202124"/>
                <w:highlight w:val="white"/>
              </w:rPr>
              <w:t>kampanijų</w:t>
            </w:r>
            <w:proofErr w:type="spellEnd"/>
            <w:r>
              <w:rPr>
                <w:b w:val="0"/>
                <w:color w:val="202124"/>
                <w:highlight w:val="white"/>
              </w:rPr>
              <w:t xml:space="preserve">, </w:t>
            </w:r>
            <w:proofErr w:type="spellStart"/>
            <w:r>
              <w:rPr>
                <w:b w:val="0"/>
                <w:color w:val="202124"/>
                <w:highlight w:val="white"/>
              </w:rPr>
              <w:t>kurios</w:t>
            </w:r>
            <w:proofErr w:type="spellEnd"/>
            <w:r>
              <w:rPr>
                <w:b w:val="0"/>
                <w:color w:val="202124"/>
                <w:highlight w:val="white"/>
              </w:rPr>
              <w:t xml:space="preserve"> </w:t>
            </w:r>
            <w:proofErr w:type="spellStart"/>
            <w:r>
              <w:rPr>
                <w:b w:val="0"/>
                <w:color w:val="202124"/>
                <w:highlight w:val="white"/>
              </w:rPr>
              <w:t>padeda</w:t>
            </w:r>
            <w:proofErr w:type="spellEnd"/>
            <w:r>
              <w:rPr>
                <w:b w:val="0"/>
                <w:color w:val="202124"/>
                <w:highlight w:val="white"/>
              </w:rPr>
              <w:t xml:space="preserve"> </w:t>
            </w:r>
            <w:proofErr w:type="spellStart"/>
            <w:r>
              <w:rPr>
                <w:b w:val="0"/>
                <w:color w:val="202124"/>
                <w:highlight w:val="white"/>
              </w:rPr>
              <w:t>ar</w:t>
            </w:r>
            <w:proofErr w:type="spellEnd"/>
            <w:r>
              <w:rPr>
                <w:b w:val="0"/>
                <w:color w:val="202124"/>
                <w:highlight w:val="white"/>
              </w:rPr>
              <w:t xml:space="preserve"> </w:t>
            </w:r>
            <w:proofErr w:type="spellStart"/>
            <w:r>
              <w:rPr>
                <w:b w:val="0"/>
                <w:color w:val="202124"/>
                <w:highlight w:val="white"/>
              </w:rPr>
              <w:t>padėjo</w:t>
            </w:r>
            <w:proofErr w:type="spellEnd"/>
            <w:r>
              <w:rPr>
                <w:b w:val="0"/>
                <w:color w:val="202124"/>
                <w:highlight w:val="white"/>
              </w:rPr>
              <w:t xml:space="preserve"> </w:t>
            </w:r>
            <w:proofErr w:type="spellStart"/>
            <w:r>
              <w:rPr>
                <w:b w:val="0"/>
                <w:color w:val="202124"/>
                <w:highlight w:val="white"/>
              </w:rPr>
              <w:t>pagerinti</w:t>
            </w:r>
            <w:proofErr w:type="spellEnd"/>
            <w:r>
              <w:rPr>
                <w:b w:val="0"/>
                <w:color w:val="202124"/>
                <w:highlight w:val="white"/>
              </w:rPr>
              <w:t xml:space="preserve"> </w:t>
            </w:r>
            <w:proofErr w:type="spellStart"/>
            <w:r>
              <w:rPr>
                <w:b w:val="0"/>
                <w:color w:val="202124"/>
                <w:highlight w:val="white"/>
              </w:rPr>
              <w:t>mūsų</w:t>
            </w:r>
            <w:proofErr w:type="spellEnd"/>
            <w:r>
              <w:rPr>
                <w:b w:val="0"/>
                <w:color w:val="202124"/>
                <w:highlight w:val="white"/>
              </w:rPr>
              <w:t xml:space="preserve"> </w:t>
            </w:r>
            <w:proofErr w:type="spellStart"/>
            <w:r>
              <w:rPr>
                <w:b w:val="0"/>
                <w:color w:val="202124"/>
                <w:highlight w:val="white"/>
              </w:rPr>
              <w:t>pasaulį</w:t>
            </w:r>
            <w:proofErr w:type="spellEnd"/>
            <w:r>
              <w:rPr>
                <w:b w:val="0"/>
                <w:color w:val="202124"/>
                <w:highlight w:val="white"/>
              </w:rPr>
              <w:t xml:space="preserve">, </w:t>
            </w:r>
            <w:proofErr w:type="spellStart"/>
            <w:r>
              <w:rPr>
                <w:b w:val="0"/>
                <w:color w:val="202124"/>
                <w:highlight w:val="white"/>
              </w:rPr>
              <w:t>taip</w:t>
            </w:r>
            <w:proofErr w:type="spellEnd"/>
            <w:r>
              <w:rPr>
                <w:b w:val="0"/>
                <w:color w:val="202124"/>
                <w:highlight w:val="white"/>
              </w:rPr>
              <w:t xml:space="preserve"> pat </w:t>
            </w:r>
            <w:proofErr w:type="spellStart"/>
            <w:r>
              <w:rPr>
                <w:b w:val="0"/>
                <w:color w:val="202124"/>
                <w:highlight w:val="white"/>
              </w:rPr>
              <w:t>padėsime</w:t>
            </w:r>
            <w:proofErr w:type="spellEnd"/>
            <w:r>
              <w:rPr>
                <w:b w:val="0"/>
                <w:color w:val="202124"/>
                <w:highlight w:val="white"/>
              </w:rPr>
              <w:t xml:space="preserve"> </w:t>
            </w:r>
            <w:proofErr w:type="spellStart"/>
            <w:r>
              <w:rPr>
                <w:b w:val="0"/>
                <w:color w:val="202124"/>
                <w:highlight w:val="white"/>
              </w:rPr>
              <w:t>savo</w:t>
            </w:r>
            <w:proofErr w:type="spellEnd"/>
            <w:r>
              <w:rPr>
                <w:b w:val="0"/>
                <w:color w:val="202124"/>
                <w:highlight w:val="white"/>
              </w:rPr>
              <w:t xml:space="preserve"> </w:t>
            </w:r>
            <w:proofErr w:type="spellStart"/>
            <w:r>
              <w:rPr>
                <w:b w:val="0"/>
                <w:color w:val="202124"/>
                <w:highlight w:val="white"/>
              </w:rPr>
              <w:t>vietoms</w:t>
            </w:r>
            <w:proofErr w:type="spellEnd"/>
            <w:r>
              <w:rPr>
                <w:b w:val="0"/>
                <w:color w:val="202124"/>
                <w:highlight w:val="white"/>
              </w:rPr>
              <w:t xml:space="preserve"> </w:t>
            </w:r>
            <w:proofErr w:type="spellStart"/>
            <w:r>
              <w:rPr>
                <w:b w:val="0"/>
                <w:color w:val="202124"/>
                <w:highlight w:val="white"/>
              </w:rPr>
              <w:t>išgyventi</w:t>
            </w:r>
            <w:proofErr w:type="spellEnd"/>
            <w:r>
              <w:rPr>
                <w:b w:val="0"/>
                <w:color w:val="202124"/>
                <w:highlight w:val="white"/>
              </w:rPr>
              <w:t xml:space="preserve"> </w:t>
            </w:r>
            <w:proofErr w:type="spellStart"/>
            <w:r>
              <w:rPr>
                <w:b w:val="0"/>
                <w:color w:val="202124"/>
                <w:highlight w:val="white"/>
              </w:rPr>
              <w:t>kovoje</w:t>
            </w:r>
            <w:proofErr w:type="spellEnd"/>
            <w:r>
              <w:rPr>
                <w:b w:val="0"/>
                <w:color w:val="202124"/>
                <w:highlight w:val="white"/>
              </w:rPr>
              <w:t xml:space="preserve"> </w:t>
            </w:r>
            <w:proofErr w:type="spellStart"/>
            <w:r>
              <w:rPr>
                <w:b w:val="0"/>
                <w:color w:val="202124"/>
                <w:highlight w:val="white"/>
              </w:rPr>
              <w:t>su</w:t>
            </w:r>
            <w:proofErr w:type="spellEnd"/>
            <w:r>
              <w:rPr>
                <w:b w:val="0"/>
                <w:color w:val="202124"/>
                <w:highlight w:val="white"/>
              </w:rPr>
              <w:t xml:space="preserve"> </w:t>
            </w:r>
            <w:proofErr w:type="spellStart"/>
            <w:r>
              <w:rPr>
                <w:b w:val="0"/>
                <w:color w:val="202124"/>
                <w:highlight w:val="white"/>
              </w:rPr>
              <w:t>pasaulinėmis</w:t>
            </w:r>
            <w:proofErr w:type="spellEnd"/>
            <w:r>
              <w:rPr>
                <w:b w:val="0"/>
                <w:color w:val="202124"/>
                <w:highlight w:val="white"/>
              </w:rPr>
              <w:t xml:space="preserve"> </w:t>
            </w:r>
            <w:proofErr w:type="spellStart"/>
            <w:r>
              <w:rPr>
                <w:b w:val="0"/>
                <w:color w:val="202124"/>
                <w:highlight w:val="white"/>
              </w:rPr>
              <w:t>įmonėmis</w:t>
            </w:r>
            <w:proofErr w:type="spellEnd"/>
            <w:r>
              <w:rPr>
                <w:b w:val="0"/>
                <w:color w:val="202124"/>
                <w:highlight w:val="white"/>
              </w:rPr>
              <w:t xml:space="preserve">. </w:t>
            </w:r>
          </w:p>
          <w:p w14:paraId="40D02A2C" w14:textId="77777777" w:rsidR="009A4F9D" w:rsidRDefault="009A4F9D"/>
        </w:tc>
      </w:tr>
      <w:tr w:rsidR="009A4F9D" w14:paraId="44BBA91D" w14:textId="77777777" w:rsidTr="009A4F9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26" w:type="dxa"/>
            <w:gridSpan w:val="3"/>
            <w:shd w:val="clear" w:color="auto" w:fill="FBE5D5"/>
          </w:tcPr>
          <w:p w14:paraId="3A397110" w14:textId="77777777" w:rsidR="009A4F9D" w:rsidRDefault="00000000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ind w:left="360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b w:val="0"/>
                <w:color w:val="000000"/>
                <w:sz w:val="24"/>
                <w:szCs w:val="24"/>
              </w:rPr>
              <w:t>Socialinių</w:t>
            </w:r>
            <w:proofErr w:type="spellEnd"/>
            <w:r>
              <w:rPr>
                <w:b w:val="0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b w:val="0"/>
                <w:color w:val="000000"/>
                <w:sz w:val="24"/>
                <w:szCs w:val="24"/>
              </w:rPr>
              <w:t>tinklų</w:t>
            </w:r>
            <w:proofErr w:type="spellEnd"/>
            <w:r>
              <w:rPr>
                <w:b w:val="0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b w:val="0"/>
                <w:color w:val="000000"/>
                <w:sz w:val="24"/>
                <w:szCs w:val="24"/>
              </w:rPr>
              <w:t>ir</w:t>
            </w:r>
            <w:proofErr w:type="spellEnd"/>
            <w:r>
              <w:rPr>
                <w:b w:val="0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b w:val="0"/>
                <w:color w:val="000000"/>
                <w:sz w:val="24"/>
                <w:szCs w:val="24"/>
              </w:rPr>
              <w:t>žiniasklaidos</w:t>
            </w:r>
            <w:proofErr w:type="spellEnd"/>
            <w:r>
              <w:rPr>
                <w:b w:val="0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b w:val="0"/>
                <w:color w:val="000000"/>
                <w:sz w:val="24"/>
                <w:szCs w:val="24"/>
              </w:rPr>
              <w:t>kaip</w:t>
            </w:r>
            <w:proofErr w:type="spellEnd"/>
            <w:r>
              <w:rPr>
                <w:b w:val="0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b w:val="0"/>
                <w:color w:val="000000"/>
                <w:sz w:val="24"/>
                <w:szCs w:val="24"/>
              </w:rPr>
              <w:t>naujienų</w:t>
            </w:r>
            <w:proofErr w:type="spellEnd"/>
            <w:r>
              <w:rPr>
                <w:b w:val="0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b w:val="0"/>
                <w:color w:val="000000"/>
                <w:sz w:val="24"/>
                <w:szCs w:val="24"/>
              </w:rPr>
              <w:t>šaltinio</w:t>
            </w:r>
            <w:proofErr w:type="spellEnd"/>
            <w:r>
              <w:rPr>
                <w:b w:val="0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b w:val="0"/>
                <w:color w:val="000000"/>
                <w:sz w:val="24"/>
                <w:szCs w:val="24"/>
              </w:rPr>
              <w:t>pavojai</w:t>
            </w:r>
            <w:proofErr w:type="spellEnd"/>
            <w:r>
              <w:rPr>
                <w:b w:val="0"/>
                <w:color w:val="000000"/>
                <w:sz w:val="24"/>
                <w:szCs w:val="24"/>
              </w:rPr>
              <w:t xml:space="preserve"> (1): </w:t>
            </w:r>
            <w:proofErr w:type="spellStart"/>
            <w:r>
              <w:rPr>
                <w:b w:val="0"/>
                <w:color w:val="000000"/>
                <w:sz w:val="24"/>
                <w:szCs w:val="24"/>
              </w:rPr>
              <w:t>Dezinformacijos</w:t>
            </w:r>
            <w:proofErr w:type="spellEnd"/>
            <w:r>
              <w:rPr>
                <w:b w:val="0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b w:val="0"/>
                <w:color w:val="000000"/>
                <w:sz w:val="24"/>
                <w:szCs w:val="24"/>
              </w:rPr>
              <w:t>samprata</w:t>
            </w:r>
            <w:proofErr w:type="spellEnd"/>
          </w:p>
          <w:p w14:paraId="48B3344D" w14:textId="77777777" w:rsidR="009A4F9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b w:val="0"/>
                <w:i/>
                <w:color w:val="000000"/>
                <w:sz w:val="24"/>
                <w:szCs w:val="24"/>
              </w:rPr>
              <w:t>Tikslai</w:t>
            </w:r>
            <w:proofErr w:type="spellEnd"/>
            <w:r>
              <w:rPr>
                <w:b w:val="0"/>
                <w:i/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b w:val="0"/>
                <w:color w:val="000000"/>
                <w:sz w:val="24"/>
                <w:szCs w:val="24"/>
              </w:rPr>
              <w:t>Šio</w:t>
            </w:r>
            <w:proofErr w:type="spellEnd"/>
            <w:r>
              <w:rPr>
                <w:b w:val="0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b w:val="0"/>
                <w:color w:val="000000"/>
                <w:sz w:val="24"/>
                <w:szCs w:val="24"/>
              </w:rPr>
              <w:t>modulio</w:t>
            </w:r>
            <w:proofErr w:type="spellEnd"/>
            <w:r>
              <w:rPr>
                <w:b w:val="0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b w:val="0"/>
                <w:color w:val="000000"/>
                <w:sz w:val="24"/>
                <w:szCs w:val="24"/>
              </w:rPr>
              <w:t>pabaigoje</w:t>
            </w:r>
            <w:proofErr w:type="spellEnd"/>
            <w:r>
              <w:rPr>
                <w:b w:val="0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b w:val="0"/>
                <w:color w:val="000000"/>
                <w:sz w:val="24"/>
                <w:szCs w:val="24"/>
              </w:rPr>
              <w:t>studentai</w:t>
            </w:r>
            <w:proofErr w:type="spellEnd"/>
            <w:r>
              <w:rPr>
                <w:b w:val="0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b w:val="0"/>
                <w:color w:val="000000"/>
                <w:sz w:val="24"/>
                <w:szCs w:val="24"/>
              </w:rPr>
              <w:t>gebės</w:t>
            </w:r>
            <w:proofErr w:type="spellEnd"/>
            <w:r>
              <w:rPr>
                <w:b w:val="0"/>
                <w:color w:val="000000"/>
                <w:sz w:val="24"/>
                <w:szCs w:val="24"/>
              </w:rPr>
              <w:t xml:space="preserve">: </w:t>
            </w:r>
          </w:p>
          <w:p w14:paraId="1DEA3E60" w14:textId="77777777" w:rsidR="009A4F9D" w:rsidRDefault="00000000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1440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b w:val="0"/>
                <w:color w:val="000000"/>
                <w:sz w:val="24"/>
                <w:szCs w:val="24"/>
              </w:rPr>
              <w:t>Suprasti</w:t>
            </w:r>
            <w:proofErr w:type="spellEnd"/>
            <w:r>
              <w:rPr>
                <w:b w:val="0"/>
                <w:color w:val="000000"/>
                <w:sz w:val="24"/>
                <w:szCs w:val="24"/>
              </w:rPr>
              <w:t xml:space="preserve">, kas </w:t>
            </w:r>
            <w:proofErr w:type="spellStart"/>
            <w:r>
              <w:rPr>
                <w:b w:val="0"/>
                <w:color w:val="000000"/>
                <w:sz w:val="24"/>
                <w:szCs w:val="24"/>
              </w:rPr>
              <w:t>yra</w:t>
            </w:r>
            <w:proofErr w:type="spellEnd"/>
            <w:r>
              <w:rPr>
                <w:b w:val="0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b w:val="0"/>
                <w:color w:val="000000"/>
                <w:sz w:val="24"/>
                <w:szCs w:val="24"/>
              </w:rPr>
              <w:t>dezinformacija</w:t>
            </w:r>
            <w:proofErr w:type="spellEnd"/>
            <w:r>
              <w:rPr>
                <w:b w:val="0"/>
                <w:color w:val="000000"/>
                <w:sz w:val="24"/>
                <w:szCs w:val="24"/>
              </w:rPr>
              <w:t xml:space="preserve"> </w:t>
            </w:r>
          </w:p>
          <w:p w14:paraId="3E679888" w14:textId="77777777" w:rsidR="009A4F9D" w:rsidRDefault="00000000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1440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b w:val="0"/>
                <w:color w:val="000000"/>
                <w:sz w:val="24"/>
                <w:szCs w:val="24"/>
              </w:rPr>
              <w:t>Skirti</w:t>
            </w:r>
            <w:proofErr w:type="spellEnd"/>
            <w:r>
              <w:rPr>
                <w:b w:val="0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b w:val="0"/>
                <w:color w:val="000000"/>
                <w:sz w:val="24"/>
                <w:szCs w:val="24"/>
              </w:rPr>
              <w:t>skirtingas</w:t>
            </w:r>
            <w:proofErr w:type="spellEnd"/>
            <w:r>
              <w:rPr>
                <w:b w:val="0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b w:val="0"/>
                <w:color w:val="000000"/>
                <w:sz w:val="24"/>
                <w:szCs w:val="24"/>
              </w:rPr>
              <w:t>dezinformacijos</w:t>
            </w:r>
            <w:proofErr w:type="spellEnd"/>
            <w:r>
              <w:rPr>
                <w:b w:val="0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b w:val="0"/>
                <w:color w:val="000000"/>
                <w:sz w:val="24"/>
                <w:szCs w:val="24"/>
              </w:rPr>
              <w:t>rūšis</w:t>
            </w:r>
            <w:proofErr w:type="spellEnd"/>
            <w:r>
              <w:rPr>
                <w:b w:val="0"/>
                <w:color w:val="000000"/>
                <w:sz w:val="24"/>
                <w:szCs w:val="24"/>
              </w:rPr>
              <w:t xml:space="preserve"> </w:t>
            </w:r>
          </w:p>
          <w:p w14:paraId="275360F7" w14:textId="77777777" w:rsidR="009A4F9D" w:rsidRDefault="00000000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left="1440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b w:val="0"/>
                <w:color w:val="000000"/>
                <w:sz w:val="24"/>
                <w:szCs w:val="24"/>
              </w:rPr>
              <w:t>Suprasti</w:t>
            </w:r>
            <w:proofErr w:type="spellEnd"/>
            <w:r>
              <w:rPr>
                <w:b w:val="0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b w:val="0"/>
                <w:color w:val="000000"/>
                <w:sz w:val="24"/>
                <w:szCs w:val="24"/>
              </w:rPr>
              <w:t>kaip</w:t>
            </w:r>
            <w:proofErr w:type="spellEnd"/>
            <w:r>
              <w:rPr>
                <w:b w:val="0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b w:val="0"/>
                <w:color w:val="000000"/>
                <w:sz w:val="24"/>
                <w:szCs w:val="24"/>
              </w:rPr>
              <w:t>veikia</w:t>
            </w:r>
            <w:proofErr w:type="spellEnd"/>
            <w:r>
              <w:rPr>
                <w:b w:val="0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b w:val="0"/>
                <w:color w:val="000000"/>
                <w:sz w:val="24"/>
                <w:szCs w:val="24"/>
              </w:rPr>
              <w:t>dezinformacija</w:t>
            </w:r>
            <w:proofErr w:type="spellEnd"/>
          </w:p>
        </w:tc>
      </w:tr>
      <w:tr w:rsidR="009A4F9D" w14:paraId="68AC3428" w14:textId="77777777" w:rsidTr="009A4F9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21" w:type="dxa"/>
            <w:tcBorders>
              <w:right w:val="single" w:sz="4" w:space="0" w:color="000000"/>
            </w:tcBorders>
            <w:shd w:val="clear" w:color="auto" w:fill="FFFFFF"/>
          </w:tcPr>
          <w:p w14:paraId="6E539F04" w14:textId="77777777" w:rsidR="009A4F9D" w:rsidRDefault="00000000">
            <w:pPr>
              <w:jc w:val="center"/>
            </w:pPr>
            <w:proofErr w:type="spellStart"/>
            <w:r>
              <w:t>Išsamus</w:t>
            </w:r>
            <w:proofErr w:type="spellEnd"/>
            <w:r>
              <w:t xml:space="preserve"> </w:t>
            </w:r>
            <w:proofErr w:type="spellStart"/>
            <w:r>
              <w:t>paaiškinimas</w:t>
            </w:r>
            <w:proofErr w:type="spellEnd"/>
            <w:r>
              <w:t xml:space="preserve"> / </w:t>
            </w:r>
            <w:proofErr w:type="spellStart"/>
            <w:r>
              <w:t>mokymosi</w:t>
            </w:r>
            <w:proofErr w:type="spellEnd"/>
            <w:r>
              <w:t xml:space="preserve"> </w:t>
            </w:r>
            <w:proofErr w:type="spellStart"/>
            <w:r>
              <w:t>turinys</w:t>
            </w:r>
            <w:proofErr w:type="spellEnd"/>
          </w:p>
          <w:p w14:paraId="1908425C" w14:textId="77777777" w:rsidR="009A4F9D" w:rsidRDefault="00000000">
            <w:pPr>
              <w:jc w:val="center"/>
            </w:pPr>
            <w:r>
              <w:t>↓</w:t>
            </w:r>
          </w:p>
        </w:tc>
        <w:tc>
          <w:tcPr>
            <w:tcW w:w="5244" w:type="dxa"/>
            <w:tcBorders>
              <w:left w:val="single" w:sz="4" w:space="0" w:color="000000"/>
              <w:bottom w:val="single" w:sz="8" w:space="0" w:color="84B4DF"/>
              <w:right w:val="single" w:sz="4" w:space="0" w:color="000000"/>
            </w:tcBorders>
            <w:shd w:val="clear" w:color="auto" w:fill="FFFFFF"/>
          </w:tcPr>
          <w:p w14:paraId="6CE67818" w14:textId="77777777" w:rsidR="009A4F9D" w:rsidRDefault="0000000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proofErr w:type="spellStart"/>
            <w:r>
              <w:rPr>
                <w:b/>
              </w:rPr>
              <w:t>Veikla</w:t>
            </w:r>
            <w:proofErr w:type="spellEnd"/>
            <w:r>
              <w:rPr>
                <w:b/>
              </w:rPr>
              <w:t xml:space="preserve"> + </w:t>
            </w:r>
            <w:proofErr w:type="spellStart"/>
            <w:r>
              <w:rPr>
                <w:b/>
              </w:rPr>
              <w:t>kiekvienos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veiklos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trukmė</w:t>
            </w:r>
            <w:proofErr w:type="spellEnd"/>
          </w:p>
          <w:p w14:paraId="609A2528" w14:textId="77777777" w:rsidR="009A4F9D" w:rsidRDefault="0000000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>↓</w:t>
            </w:r>
          </w:p>
        </w:tc>
        <w:tc>
          <w:tcPr>
            <w:tcW w:w="3261" w:type="dxa"/>
            <w:tcBorders>
              <w:left w:val="single" w:sz="4" w:space="0" w:color="000000"/>
            </w:tcBorders>
            <w:shd w:val="clear" w:color="auto" w:fill="FFFFFF"/>
          </w:tcPr>
          <w:p w14:paraId="149053DD" w14:textId="77777777" w:rsidR="009A4F9D" w:rsidRDefault="0000000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proofErr w:type="spellStart"/>
            <w:r>
              <w:rPr>
                <w:b/>
              </w:rPr>
              <w:t>Veiklos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ištekliai</w:t>
            </w:r>
            <w:proofErr w:type="spellEnd"/>
          </w:p>
          <w:p w14:paraId="7FEE0113" w14:textId="77777777" w:rsidR="009A4F9D" w:rsidRDefault="0000000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>↓</w:t>
            </w:r>
          </w:p>
        </w:tc>
      </w:tr>
      <w:tr w:rsidR="009A4F9D" w14:paraId="0AF5A89B" w14:textId="77777777" w:rsidTr="009A4F9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21" w:type="dxa"/>
            <w:tcBorders>
              <w:right w:val="single" w:sz="4" w:space="0" w:color="000000"/>
            </w:tcBorders>
            <w:shd w:val="clear" w:color="auto" w:fill="FFFFFF"/>
          </w:tcPr>
          <w:p w14:paraId="3159BEEB" w14:textId="77777777" w:rsidR="009A4F9D" w:rsidRDefault="00000000">
            <w:pPr>
              <w:spacing w:before="200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b w:val="0"/>
                <w:color w:val="000000"/>
              </w:rPr>
              <w:t>Šio</w:t>
            </w:r>
            <w:proofErr w:type="spellEnd"/>
            <w:r>
              <w:rPr>
                <w:b w:val="0"/>
                <w:color w:val="000000"/>
              </w:rPr>
              <w:t xml:space="preserve"> </w:t>
            </w:r>
            <w:proofErr w:type="spellStart"/>
            <w:r>
              <w:rPr>
                <w:b w:val="0"/>
                <w:color w:val="000000"/>
              </w:rPr>
              <w:t>skyriaus</w:t>
            </w:r>
            <w:proofErr w:type="spellEnd"/>
            <w:r>
              <w:rPr>
                <w:b w:val="0"/>
                <w:color w:val="000000"/>
              </w:rPr>
              <w:t xml:space="preserve"> </w:t>
            </w:r>
            <w:proofErr w:type="spellStart"/>
            <w:r>
              <w:rPr>
                <w:b w:val="0"/>
                <w:color w:val="000000"/>
              </w:rPr>
              <w:t>tikslas</w:t>
            </w:r>
            <w:proofErr w:type="spellEnd"/>
            <w:r>
              <w:rPr>
                <w:b w:val="0"/>
                <w:color w:val="000000"/>
              </w:rPr>
              <w:t xml:space="preserve"> - </w:t>
            </w:r>
            <w:proofErr w:type="spellStart"/>
            <w:r>
              <w:rPr>
                <w:b w:val="0"/>
                <w:color w:val="000000"/>
              </w:rPr>
              <w:t>supažindinti</w:t>
            </w:r>
            <w:proofErr w:type="spellEnd"/>
            <w:r>
              <w:rPr>
                <w:b w:val="0"/>
                <w:color w:val="000000"/>
              </w:rPr>
              <w:t xml:space="preserve"> </w:t>
            </w:r>
            <w:proofErr w:type="spellStart"/>
            <w:r>
              <w:rPr>
                <w:b w:val="0"/>
                <w:color w:val="000000"/>
              </w:rPr>
              <w:t>besimokančiuosius</w:t>
            </w:r>
            <w:proofErr w:type="spellEnd"/>
            <w:r>
              <w:rPr>
                <w:b w:val="0"/>
                <w:color w:val="000000"/>
              </w:rPr>
              <w:t xml:space="preserve"> </w:t>
            </w:r>
            <w:proofErr w:type="spellStart"/>
            <w:r>
              <w:rPr>
                <w:b w:val="0"/>
                <w:color w:val="000000"/>
              </w:rPr>
              <w:t>su</w:t>
            </w:r>
            <w:proofErr w:type="spellEnd"/>
            <w:r>
              <w:rPr>
                <w:b w:val="0"/>
                <w:color w:val="000000"/>
              </w:rPr>
              <w:t xml:space="preserve"> </w:t>
            </w:r>
            <w:proofErr w:type="spellStart"/>
            <w:r>
              <w:rPr>
                <w:b w:val="0"/>
                <w:color w:val="000000"/>
              </w:rPr>
              <w:t>dezinformacijos</w:t>
            </w:r>
            <w:proofErr w:type="spellEnd"/>
            <w:r>
              <w:rPr>
                <w:b w:val="0"/>
                <w:color w:val="000000"/>
              </w:rPr>
              <w:t xml:space="preserve"> </w:t>
            </w:r>
            <w:proofErr w:type="spellStart"/>
            <w:r>
              <w:rPr>
                <w:b w:val="0"/>
                <w:color w:val="000000"/>
              </w:rPr>
              <w:t>konceptualiais</w:t>
            </w:r>
            <w:proofErr w:type="spellEnd"/>
            <w:r>
              <w:rPr>
                <w:b w:val="0"/>
                <w:color w:val="000000"/>
              </w:rPr>
              <w:t xml:space="preserve"> </w:t>
            </w:r>
            <w:proofErr w:type="spellStart"/>
            <w:r>
              <w:rPr>
                <w:b w:val="0"/>
                <w:color w:val="000000"/>
              </w:rPr>
              <w:t>pagrindais</w:t>
            </w:r>
            <w:proofErr w:type="spellEnd"/>
            <w:r>
              <w:rPr>
                <w:b w:val="0"/>
                <w:color w:val="000000"/>
              </w:rPr>
              <w:t xml:space="preserve">. </w:t>
            </w:r>
            <w:proofErr w:type="spellStart"/>
            <w:r>
              <w:rPr>
                <w:b w:val="0"/>
                <w:color w:val="000000"/>
              </w:rPr>
              <w:t>Šiuo</w:t>
            </w:r>
            <w:proofErr w:type="spellEnd"/>
            <w:r>
              <w:rPr>
                <w:b w:val="0"/>
                <w:color w:val="000000"/>
              </w:rPr>
              <w:t xml:space="preserve"> </w:t>
            </w:r>
            <w:proofErr w:type="spellStart"/>
            <w:r>
              <w:rPr>
                <w:b w:val="0"/>
                <w:color w:val="000000"/>
              </w:rPr>
              <w:t>tikslu</w:t>
            </w:r>
            <w:proofErr w:type="spellEnd"/>
            <w:r>
              <w:rPr>
                <w:b w:val="0"/>
                <w:color w:val="000000"/>
              </w:rPr>
              <w:t xml:space="preserve"> </w:t>
            </w:r>
            <w:proofErr w:type="spellStart"/>
            <w:r>
              <w:rPr>
                <w:b w:val="0"/>
                <w:color w:val="000000"/>
              </w:rPr>
              <w:t>pateikiama</w:t>
            </w:r>
            <w:proofErr w:type="spellEnd"/>
            <w:r>
              <w:rPr>
                <w:b w:val="0"/>
                <w:color w:val="000000"/>
              </w:rPr>
              <w:t xml:space="preserve"> </w:t>
            </w:r>
            <w:proofErr w:type="spellStart"/>
            <w:r>
              <w:rPr>
                <w:b w:val="0"/>
                <w:color w:val="000000"/>
              </w:rPr>
              <w:t>dezinformacijos</w:t>
            </w:r>
            <w:proofErr w:type="spellEnd"/>
            <w:r>
              <w:rPr>
                <w:b w:val="0"/>
                <w:color w:val="000000"/>
              </w:rPr>
              <w:t xml:space="preserve"> </w:t>
            </w:r>
            <w:proofErr w:type="spellStart"/>
            <w:r>
              <w:rPr>
                <w:b w:val="0"/>
                <w:color w:val="000000"/>
              </w:rPr>
              <w:t>apibrėžtis</w:t>
            </w:r>
            <w:proofErr w:type="spellEnd"/>
            <w:r>
              <w:rPr>
                <w:b w:val="0"/>
                <w:color w:val="000000"/>
              </w:rPr>
              <w:t xml:space="preserve">, </w:t>
            </w:r>
            <w:proofErr w:type="spellStart"/>
            <w:r>
              <w:rPr>
                <w:b w:val="0"/>
                <w:color w:val="000000"/>
              </w:rPr>
              <w:t>tinkamas</w:t>
            </w:r>
            <w:proofErr w:type="spellEnd"/>
            <w:r>
              <w:rPr>
                <w:b w:val="0"/>
                <w:color w:val="000000"/>
              </w:rPr>
              <w:t xml:space="preserve"> </w:t>
            </w:r>
            <w:proofErr w:type="spellStart"/>
            <w:r>
              <w:rPr>
                <w:b w:val="0"/>
                <w:color w:val="000000"/>
              </w:rPr>
              <w:t>dezinformacijos</w:t>
            </w:r>
            <w:proofErr w:type="spellEnd"/>
            <w:r>
              <w:rPr>
                <w:b w:val="0"/>
                <w:color w:val="000000"/>
              </w:rPr>
              <w:t xml:space="preserve"> </w:t>
            </w:r>
            <w:proofErr w:type="spellStart"/>
            <w:r>
              <w:rPr>
                <w:b w:val="0"/>
                <w:color w:val="000000"/>
              </w:rPr>
              <w:t>metodų</w:t>
            </w:r>
            <w:proofErr w:type="spellEnd"/>
            <w:r>
              <w:rPr>
                <w:b w:val="0"/>
                <w:color w:val="000000"/>
              </w:rPr>
              <w:t xml:space="preserve"> </w:t>
            </w:r>
            <w:proofErr w:type="spellStart"/>
            <w:r>
              <w:rPr>
                <w:b w:val="0"/>
                <w:color w:val="000000"/>
              </w:rPr>
              <w:t>ir</w:t>
            </w:r>
            <w:proofErr w:type="spellEnd"/>
            <w:r>
              <w:rPr>
                <w:b w:val="0"/>
                <w:color w:val="000000"/>
              </w:rPr>
              <w:t xml:space="preserve"> </w:t>
            </w:r>
            <w:proofErr w:type="spellStart"/>
            <w:r>
              <w:rPr>
                <w:b w:val="0"/>
                <w:color w:val="000000"/>
              </w:rPr>
              <w:t>reiškinių</w:t>
            </w:r>
            <w:proofErr w:type="spellEnd"/>
            <w:r>
              <w:rPr>
                <w:b w:val="0"/>
                <w:color w:val="000000"/>
              </w:rPr>
              <w:t xml:space="preserve"> </w:t>
            </w:r>
            <w:proofErr w:type="spellStart"/>
            <w:r>
              <w:rPr>
                <w:b w:val="0"/>
                <w:color w:val="000000"/>
              </w:rPr>
              <w:t>suskirstymas</w:t>
            </w:r>
            <w:proofErr w:type="spellEnd"/>
            <w:r>
              <w:rPr>
                <w:b w:val="0"/>
                <w:color w:val="000000"/>
              </w:rPr>
              <w:t xml:space="preserve"> į </w:t>
            </w:r>
            <w:proofErr w:type="spellStart"/>
            <w:r>
              <w:rPr>
                <w:b w:val="0"/>
                <w:color w:val="000000"/>
              </w:rPr>
              <w:t>kategorijas</w:t>
            </w:r>
            <w:proofErr w:type="spellEnd"/>
            <w:r>
              <w:rPr>
                <w:b w:val="0"/>
                <w:color w:val="000000"/>
              </w:rPr>
              <w:t xml:space="preserve"> </w:t>
            </w:r>
            <w:proofErr w:type="spellStart"/>
            <w:r>
              <w:rPr>
                <w:b w:val="0"/>
                <w:color w:val="000000"/>
              </w:rPr>
              <w:t>ir</w:t>
            </w:r>
            <w:proofErr w:type="spellEnd"/>
            <w:r>
              <w:rPr>
                <w:b w:val="0"/>
                <w:color w:val="000000"/>
              </w:rPr>
              <w:t xml:space="preserve"> </w:t>
            </w:r>
            <w:proofErr w:type="spellStart"/>
            <w:r>
              <w:rPr>
                <w:b w:val="0"/>
                <w:color w:val="000000"/>
              </w:rPr>
              <w:t>bendras</w:t>
            </w:r>
            <w:proofErr w:type="spellEnd"/>
            <w:r>
              <w:rPr>
                <w:b w:val="0"/>
                <w:color w:val="000000"/>
              </w:rPr>
              <w:t xml:space="preserve"> </w:t>
            </w:r>
            <w:proofErr w:type="spellStart"/>
            <w:r>
              <w:rPr>
                <w:b w:val="0"/>
                <w:color w:val="000000"/>
              </w:rPr>
              <w:t>dezinformacijos</w:t>
            </w:r>
            <w:proofErr w:type="spellEnd"/>
            <w:r>
              <w:rPr>
                <w:b w:val="0"/>
                <w:color w:val="000000"/>
              </w:rPr>
              <w:t xml:space="preserve"> </w:t>
            </w:r>
            <w:proofErr w:type="spellStart"/>
            <w:r>
              <w:rPr>
                <w:b w:val="0"/>
                <w:color w:val="000000"/>
              </w:rPr>
              <w:t>veikimo</w:t>
            </w:r>
            <w:proofErr w:type="spellEnd"/>
            <w:r>
              <w:rPr>
                <w:b w:val="0"/>
                <w:color w:val="000000"/>
              </w:rPr>
              <w:t xml:space="preserve"> </w:t>
            </w:r>
            <w:proofErr w:type="spellStart"/>
            <w:r>
              <w:rPr>
                <w:b w:val="0"/>
                <w:color w:val="000000"/>
              </w:rPr>
              <w:t>internetiniame</w:t>
            </w:r>
            <w:proofErr w:type="spellEnd"/>
            <w:r>
              <w:rPr>
                <w:b w:val="0"/>
                <w:color w:val="000000"/>
              </w:rPr>
              <w:t xml:space="preserve"> </w:t>
            </w:r>
            <w:proofErr w:type="spellStart"/>
            <w:r>
              <w:rPr>
                <w:b w:val="0"/>
                <w:color w:val="000000"/>
              </w:rPr>
              <w:t>pasaulyje</w:t>
            </w:r>
            <w:proofErr w:type="spellEnd"/>
            <w:r>
              <w:rPr>
                <w:b w:val="0"/>
                <w:color w:val="000000"/>
              </w:rPr>
              <w:t xml:space="preserve"> </w:t>
            </w:r>
            <w:proofErr w:type="spellStart"/>
            <w:r>
              <w:rPr>
                <w:b w:val="0"/>
                <w:color w:val="000000"/>
              </w:rPr>
              <w:t>aprašymas</w:t>
            </w:r>
            <w:proofErr w:type="spellEnd"/>
            <w:r>
              <w:rPr>
                <w:b w:val="0"/>
                <w:color w:val="000000"/>
              </w:rPr>
              <w:t xml:space="preserve">. </w:t>
            </w:r>
            <w:proofErr w:type="spellStart"/>
            <w:r>
              <w:rPr>
                <w:b w:val="0"/>
                <w:color w:val="000000"/>
              </w:rPr>
              <w:t>Suprasdami</w:t>
            </w:r>
            <w:proofErr w:type="spellEnd"/>
            <w:r>
              <w:rPr>
                <w:b w:val="0"/>
                <w:color w:val="000000"/>
              </w:rPr>
              <w:t xml:space="preserve"> </w:t>
            </w:r>
            <w:proofErr w:type="spellStart"/>
            <w:r>
              <w:rPr>
                <w:b w:val="0"/>
                <w:color w:val="000000"/>
              </w:rPr>
              <w:t>dezinformaciją</w:t>
            </w:r>
            <w:proofErr w:type="spellEnd"/>
            <w:r>
              <w:rPr>
                <w:b w:val="0"/>
                <w:color w:val="000000"/>
              </w:rPr>
              <w:t xml:space="preserve"> </w:t>
            </w:r>
            <w:proofErr w:type="spellStart"/>
            <w:r>
              <w:rPr>
                <w:b w:val="0"/>
                <w:color w:val="000000"/>
              </w:rPr>
              <w:t>kaip</w:t>
            </w:r>
            <w:proofErr w:type="spellEnd"/>
            <w:r>
              <w:rPr>
                <w:b w:val="0"/>
                <w:color w:val="000000"/>
              </w:rPr>
              <w:t xml:space="preserve"> </w:t>
            </w:r>
            <w:proofErr w:type="spellStart"/>
            <w:r>
              <w:rPr>
                <w:b w:val="0"/>
                <w:color w:val="000000"/>
              </w:rPr>
              <w:t>sąvoką</w:t>
            </w:r>
            <w:proofErr w:type="spellEnd"/>
            <w:r>
              <w:rPr>
                <w:b w:val="0"/>
                <w:color w:val="000000"/>
              </w:rPr>
              <w:t xml:space="preserve">, </w:t>
            </w:r>
            <w:proofErr w:type="spellStart"/>
            <w:r>
              <w:rPr>
                <w:b w:val="0"/>
                <w:color w:val="000000"/>
              </w:rPr>
              <w:t>besimokantieji</w:t>
            </w:r>
            <w:proofErr w:type="spellEnd"/>
            <w:r>
              <w:rPr>
                <w:b w:val="0"/>
                <w:color w:val="000000"/>
              </w:rPr>
              <w:t xml:space="preserve"> </w:t>
            </w:r>
            <w:proofErr w:type="spellStart"/>
            <w:r>
              <w:rPr>
                <w:b w:val="0"/>
                <w:color w:val="000000"/>
              </w:rPr>
              <w:t>įgytų</w:t>
            </w:r>
            <w:proofErr w:type="spellEnd"/>
            <w:r>
              <w:rPr>
                <w:b w:val="0"/>
                <w:color w:val="000000"/>
              </w:rPr>
              <w:t xml:space="preserve"> </w:t>
            </w:r>
            <w:proofErr w:type="spellStart"/>
            <w:r>
              <w:rPr>
                <w:b w:val="0"/>
                <w:color w:val="000000"/>
              </w:rPr>
              <w:t>gebėjimą</w:t>
            </w:r>
            <w:proofErr w:type="spellEnd"/>
            <w:r>
              <w:rPr>
                <w:b w:val="0"/>
                <w:color w:val="000000"/>
              </w:rPr>
              <w:t xml:space="preserve"> </w:t>
            </w:r>
            <w:proofErr w:type="spellStart"/>
            <w:r>
              <w:rPr>
                <w:b w:val="0"/>
                <w:color w:val="000000"/>
              </w:rPr>
              <w:t>susidūrę</w:t>
            </w:r>
            <w:proofErr w:type="spellEnd"/>
            <w:r>
              <w:rPr>
                <w:b w:val="0"/>
                <w:color w:val="000000"/>
              </w:rPr>
              <w:t xml:space="preserve"> </w:t>
            </w:r>
            <w:proofErr w:type="spellStart"/>
            <w:r>
              <w:rPr>
                <w:b w:val="0"/>
                <w:color w:val="000000"/>
              </w:rPr>
              <w:t>su</w:t>
            </w:r>
            <w:proofErr w:type="spellEnd"/>
            <w:r>
              <w:rPr>
                <w:b w:val="0"/>
                <w:color w:val="000000"/>
              </w:rPr>
              <w:t xml:space="preserve"> </w:t>
            </w:r>
            <w:proofErr w:type="spellStart"/>
            <w:r>
              <w:rPr>
                <w:b w:val="0"/>
                <w:color w:val="000000"/>
              </w:rPr>
              <w:t>ja</w:t>
            </w:r>
            <w:proofErr w:type="spellEnd"/>
            <w:r>
              <w:rPr>
                <w:b w:val="0"/>
                <w:color w:val="000000"/>
              </w:rPr>
              <w:t xml:space="preserve"> </w:t>
            </w:r>
            <w:proofErr w:type="spellStart"/>
            <w:r>
              <w:rPr>
                <w:b w:val="0"/>
                <w:color w:val="000000"/>
              </w:rPr>
              <w:t>žvelgti</w:t>
            </w:r>
            <w:proofErr w:type="spellEnd"/>
            <w:r>
              <w:rPr>
                <w:b w:val="0"/>
                <w:color w:val="000000"/>
              </w:rPr>
              <w:t xml:space="preserve"> </w:t>
            </w:r>
            <w:proofErr w:type="spellStart"/>
            <w:r>
              <w:rPr>
                <w:b w:val="0"/>
                <w:color w:val="000000"/>
              </w:rPr>
              <w:t>analitiškai</w:t>
            </w:r>
            <w:proofErr w:type="spellEnd"/>
            <w:r>
              <w:rPr>
                <w:b w:val="0"/>
                <w:color w:val="000000"/>
              </w:rPr>
              <w:t xml:space="preserve"> </w:t>
            </w:r>
            <w:proofErr w:type="spellStart"/>
            <w:r>
              <w:rPr>
                <w:b w:val="0"/>
                <w:color w:val="000000"/>
              </w:rPr>
              <w:t>ir</w:t>
            </w:r>
            <w:proofErr w:type="spellEnd"/>
            <w:r>
              <w:rPr>
                <w:b w:val="0"/>
                <w:color w:val="000000"/>
              </w:rPr>
              <w:t xml:space="preserve"> </w:t>
            </w:r>
            <w:proofErr w:type="spellStart"/>
            <w:r>
              <w:rPr>
                <w:b w:val="0"/>
                <w:color w:val="000000"/>
              </w:rPr>
              <w:t>kritiškai</w:t>
            </w:r>
            <w:proofErr w:type="spellEnd"/>
            <w:r>
              <w:rPr>
                <w:b w:val="0"/>
                <w:color w:val="000000"/>
              </w:rPr>
              <w:t>.</w:t>
            </w:r>
          </w:p>
          <w:p w14:paraId="5AFE15C9" w14:textId="77777777" w:rsidR="009A4F9D" w:rsidRDefault="009A4F9D">
            <w:pPr>
              <w:rPr>
                <w:rFonts w:ascii="Times New Roman" w:eastAsia="Times New Roman" w:hAnsi="Times New Roman" w:cs="Times New Roman"/>
              </w:rPr>
            </w:pPr>
          </w:p>
          <w:p w14:paraId="6096A6BF" w14:textId="77777777" w:rsidR="009A4F9D" w:rsidRDefault="00000000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b w:val="0"/>
                <w:color w:val="000000"/>
              </w:rPr>
              <w:t>TURINYS</w:t>
            </w:r>
          </w:p>
          <w:p w14:paraId="0E87C85A" w14:textId="77777777" w:rsidR="009A4F9D" w:rsidRDefault="00000000">
            <w:pPr>
              <w:ind w:left="720"/>
              <w:rPr>
                <w:rFonts w:ascii="Times New Roman" w:eastAsia="Times New Roman" w:hAnsi="Times New Roman" w:cs="Times New Roman"/>
              </w:rPr>
            </w:pPr>
            <w:r>
              <w:rPr>
                <w:b w:val="0"/>
                <w:color w:val="000000"/>
              </w:rPr>
              <w:t xml:space="preserve">- </w:t>
            </w:r>
            <w:proofErr w:type="spellStart"/>
            <w:r>
              <w:rPr>
                <w:b w:val="0"/>
                <w:color w:val="000000"/>
              </w:rPr>
              <w:t>Dezinformacijos</w:t>
            </w:r>
            <w:proofErr w:type="spellEnd"/>
            <w:r>
              <w:rPr>
                <w:b w:val="0"/>
                <w:color w:val="000000"/>
              </w:rPr>
              <w:t xml:space="preserve"> </w:t>
            </w:r>
            <w:proofErr w:type="spellStart"/>
            <w:r>
              <w:rPr>
                <w:b w:val="0"/>
                <w:color w:val="000000"/>
              </w:rPr>
              <w:t>apibrėžimas</w:t>
            </w:r>
            <w:proofErr w:type="spellEnd"/>
            <w:r>
              <w:rPr>
                <w:b w:val="0"/>
                <w:color w:val="000000"/>
              </w:rPr>
              <w:t xml:space="preserve"> </w:t>
            </w:r>
          </w:p>
          <w:p w14:paraId="0A1DEBCE" w14:textId="77777777" w:rsidR="009A4F9D" w:rsidRDefault="00000000">
            <w:pPr>
              <w:ind w:left="720"/>
              <w:rPr>
                <w:rFonts w:ascii="Times New Roman" w:eastAsia="Times New Roman" w:hAnsi="Times New Roman" w:cs="Times New Roman"/>
              </w:rPr>
            </w:pPr>
            <w:r>
              <w:rPr>
                <w:b w:val="0"/>
                <w:color w:val="000000"/>
              </w:rPr>
              <w:t xml:space="preserve">- </w:t>
            </w:r>
            <w:proofErr w:type="spellStart"/>
            <w:r>
              <w:rPr>
                <w:b w:val="0"/>
                <w:color w:val="000000"/>
              </w:rPr>
              <w:t>Dezinformacijos</w:t>
            </w:r>
            <w:proofErr w:type="spellEnd"/>
            <w:r>
              <w:rPr>
                <w:b w:val="0"/>
                <w:color w:val="000000"/>
              </w:rPr>
              <w:t xml:space="preserve"> </w:t>
            </w:r>
            <w:proofErr w:type="spellStart"/>
            <w:r>
              <w:rPr>
                <w:b w:val="0"/>
                <w:color w:val="000000"/>
              </w:rPr>
              <w:t>kategorijos</w:t>
            </w:r>
            <w:proofErr w:type="spellEnd"/>
            <w:r>
              <w:rPr>
                <w:b w:val="0"/>
                <w:color w:val="000000"/>
              </w:rPr>
              <w:t xml:space="preserve"> </w:t>
            </w:r>
          </w:p>
          <w:p w14:paraId="38EBFFC6" w14:textId="77777777" w:rsidR="009A4F9D" w:rsidRDefault="00000000">
            <w:pPr>
              <w:ind w:left="720"/>
              <w:rPr>
                <w:rFonts w:ascii="Times New Roman" w:eastAsia="Times New Roman" w:hAnsi="Times New Roman" w:cs="Times New Roman"/>
              </w:rPr>
            </w:pPr>
            <w:r>
              <w:rPr>
                <w:b w:val="0"/>
                <w:color w:val="000000"/>
              </w:rPr>
              <w:t xml:space="preserve">- Kaip </w:t>
            </w:r>
            <w:proofErr w:type="spellStart"/>
            <w:r>
              <w:rPr>
                <w:b w:val="0"/>
                <w:color w:val="000000"/>
              </w:rPr>
              <w:t>veikia</w:t>
            </w:r>
            <w:proofErr w:type="spellEnd"/>
            <w:r>
              <w:rPr>
                <w:b w:val="0"/>
                <w:color w:val="000000"/>
              </w:rPr>
              <w:t xml:space="preserve"> </w:t>
            </w:r>
            <w:proofErr w:type="spellStart"/>
            <w:r>
              <w:rPr>
                <w:b w:val="0"/>
                <w:color w:val="000000"/>
              </w:rPr>
              <w:t>dezinformacija</w:t>
            </w:r>
            <w:proofErr w:type="spellEnd"/>
            <w:r>
              <w:rPr>
                <w:b w:val="0"/>
                <w:color w:val="000000"/>
              </w:rPr>
              <w:t xml:space="preserve"> </w:t>
            </w:r>
          </w:p>
          <w:p w14:paraId="50C022C6" w14:textId="77777777" w:rsidR="009A4F9D" w:rsidRDefault="000000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b w:val="0"/>
              </w:rPr>
              <w:br/>
            </w:r>
          </w:p>
        </w:tc>
        <w:tc>
          <w:tcPr>
            <w:tcW w:w="524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7602E995" w14:textId="77777777" w:rsidR="009A4F9D" w:rsidRDefault="00000000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lastRenderedPageBreak/>
              <w:t>Vaizdo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įrašas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arba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straipsnis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ir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atvira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diskusija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kaip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įvadas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į </w:t>
            </w:r>
            <w:proofErr w:type="spellStart"/>
            <w:r>
              <w:rPr>
                <w:color w:val="000000"/>
                <w:sz w:val="24"/>
                <w:szCs w:val="24"/>
              </w:rPr>
              <w:t>temą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. </w:t>
            </w:r>
            <w:r>
              <w:rPr>
                <w:color w:val="000000"/>
                <w:sz w:val="24"/>
                <w:szCs w:val="24"/>
                <w:u w:val="single"/>
              </w:rPr>
              <w:t>30 min.</w:t>
            </w:r>
          </w:p>
          <w:p w14:paraId="68C7E94B" w14:textId="77777777" w:rsidR="009A4F9D" w:rsidRDefault="00000000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Mokiniai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color w:val="000000"/>
                <w:sz w:val="24"/>
                <w:szCs w:val="24"/>
              </w:rPr>
              <w:t>norėdami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suprasti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color w:val="000000"/>
                <w:sz w:val="24"/>
                <w:szCs w:val="24"/>
              </w:rPr>
              <w:t>kuo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skiriasi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dezinformacija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color w:val="000000"/>
                <w:sz w:val="24"/>
                <w:szCs w:val="24"/>
              </w:rPr>
              <w:t>dezinformacija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ir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lastRenderedPageBreak/>
              <w:t>dezinformacija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color w:val="000000"/>
                <w:sz w:val="24"/>
                <w:szCs w:val="24"/>
              </w:rPr>
              <w:t>iš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naujienų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sukuria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trijų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tipų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"</w:t>
            </w:r>
            <w:proofErr w:type="spellStart"/>
            <w:r>
              <w:rPr>
                <w:color w:val="000000"/>
                <w:sz w:val="24"/>
                <w:szCs w:val="24"/>
              </w:rPr>
              <w:t>informacinę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netvarką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". </w:t>
            </w:r>
            <w:r>
              <w:rPr>
                <w:color w:val="000000"/>
                <w:sz w:val="24"/>
                <w:szCs w:val="24"/>
                <w:u w:val="single"/>
              </w:rPr>
              <w:t>45 min.</w:t>
            </w:r>
          </w:p>
          <w:p w14:paraId="584DDF4D" w14:textId="77777777" w:rsidR="009A4F9D" w:rsidRDefault="00000000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Pristatymas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apie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7 </w:t>
            </w:r>
            <w:proofErr w:type="spellStart"/>
            <w:r>
              <w:rPr>
                <w:color w:val="000000"/>
                <w:sz w:val="24"/>
                <w:szCs w:val="24"/>
              </w:rPr>
              <w:t>dezinformacijos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rūšis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su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pavyzdžiais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color w:val="000000"/>
                <w:sz w:val="24"/>
                <w:szCs w:val="24"/>
              </w:rPr>
              <w:t>Mokiniai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pradeda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svarstyti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color w:val="000000"/>
                <w:sz w:val="24"/>
                <w:szCs w:val="24"/>
              </w:rPr>
              <w:t>kokias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emocijas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bandė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sukelti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skirtingos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naujienos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ir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kokia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reakcija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color w:val="000000"/>
                <w:sz w:val="24"/>
                <w:szCs w:val="24"/>
              </w:rPr>
              <w:t>jų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manymu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color w:val="000000"/>
                <w:sz w:val="24"/>
                <w:szCs w:val="24"/>
              </w:rPr>
              <w:t>yra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natūraliausia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. </w:t>
            </w:r>
            <w:r>
              <w:rPr>
                <w:color w:val="000000"/>
                <w:sz w:val="24"/>
                <w:szCs w:val="24"/>
                <w:u w:val="single"/>
              </w:rPr>
              <w:t>30 min.</w:t>
            </w:r>
          </w:p>
          <w:p w14:paraId="3E7C6CE2" w14:textId="77777777" w:rsidR="009A4F9D" w:rsidRDefault="00000000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Tolesni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svarstymai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: </w:t>
            </w:r>
            <w:proofErr w:type="spellStart"/>
            <w:r>
              <w:rPr>
                <w:color w:val="000000"/>
                <w:sz w:val="24"/>
                <w:szCs w:val="24"/>
              </w:rPr>
              <w:t>Mokiniai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suranda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ir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analizuoja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kitus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pavyzdžius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color w:val="000000"/>
                <w:sz w:val="24"/>
                <w:szCs w:val="24"/>
              </w:rPr>
              <w:t>sutelkdami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dėmesį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į </w:t>
            </w:r>
            <w:proofErr w:type="spellStart"/>
            <w:r>
              <w:rPr>
                <w:color w:val="000000"/>
                <w:sz w:val="24"/>
                <w:szCs w:val="24"/>
              </w:rPr>
              <w:t>temą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color w:val="000000"/>
                <w:sz w:val="24"/>
                <w:szCs w:val="24"/>
              </w:rPr>
              <w:t>Grupės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padėkliuko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kūrimas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. </w:t>
            </w:r>
            <w:r>
              <w:rPr>
                <w:color w:val="000000"/>
                <w:sz w:val="24"/>
                <w:szCs w:val="24"/>
                <w:u w:val="single"/>
              </w:rPr>
              <w:t>60 min.</w:t>
            </w:r>
          </w:p>
          <w:p w14:paraId="4669E0C2" w14:textId="77777777" w:rsidR="009A4F9D" w:rsidRDefault="00000000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Analizuodami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kai </w:t>
            </w:r>
            <w:proofErr w:type="spellStart"/>
            <w:r>
              <w:rPr>
                <w:color w:val="000000"/>
                <w:sz w:val="24"/>
                <w:szCs w:val="24"/>
              </w:rPr>
              <w:t>kuriuos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šaltinius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mokiniai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sužino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color w:val="000000"/>
                <w:sz w:val="24"/>
                <w:szCs w:val="24"/>
              </w:rPr>
              <w:t>kaip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veikia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dezinformacija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. </w:t>
            </w:r>
            <w:r>
              <w:rPr>
                <w:color w:val="000000"/>
                <w:sz w:val="24"/>
                <w:szCs w:val="24"/>
                <w:u w:val="single"/>
              </w:rPr>
              <w:t>60 min.</w:t>
            </w:r>
          </w:p>
          <w:p w14:paraId="66E05754" w14:textId="77777777" w:rsidR="009A4F9D" w:rsidRDefault="00000000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Motyvų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nustatymas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(</w:t>
            </w:r>
            <w:proofErr w:type="spellStart"/>
            <w:r>
              <w:rPr>
                <w:color w:val="000000"/>
                <w:sz w:val="24"/>
                <w:szCs w:val="24"/>
              </w:rPr>
              <w:t>Wardle'o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8P). </w:t>
            </w:r>
            <w:proofErr w:type="spellStart"/>
            <w:r>
              <w:rPr>
                <w:color w:val="000000"/>
                <w:sz w:val="24"/>
                <w:szCs w:val="24"/>
              </w:rPr>
              <w:t>Mokiniai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žaidžia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kortelių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atitikmenų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žaidimą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ir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identifikuoja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netikrų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naujienų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motyvus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. </w:t>
            </w:r>
            <w:r>
              <w:rPr>
                <w:color w:val="000000"/>
                <w:sz w:val="24"/>
                <w:szCs w:val="24"/>
                <w:u w:val="single"/>
              </w:rPr>
              <w:t>30 min.</w:t>
            </w:r>
          </w:p>
          <w:p w14:paraId="47831E16" w14:textId="77777777" w:rsidR="009A4F9D" w:rsidRDefault="00000000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Žodynėlis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: </w:t>
            </w:r>
            <w:proofErr w:type="spellStart"/>
            <w:r>
              <w:rPr>
                <w:color w:val="000000"/>
                <w:sz w:val="24"/>
                <w:szCs w:val="24"/>
              </w:rPr>
              <w:t>Mokiniai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dirba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su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sąvokų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color w:val="000000"/>
                <w:sz w:val="24"/>
                <w:szCs w:val="24"/>
              </w:rPr>
              <w:t>susijusių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su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dezinformacija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color w:val="000000"/>
                <w:sz w:val="24"/>
                <w:szCs w:val="24"/>
              </w:rPr>
              <w:t>rinkiniu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ir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pradeda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diskusiją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apie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svarbias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sąvokas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color w:val="000000"/>
                <w:sz w:val="24"/>
                <w:szCs w:val="24"/>
              </w:rPr>
              <w:t>pvz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., </w:t>
            </w:r>
            <w:proofErr w:type="spellStart"/>
            <w:r>
              <w:rPr>
                <w:color w:val="000000"/>
                <w:sz w:val="24"/>
                <w:szCs w:val="24"/>
              </w:rPr>
              <w:t>mokinių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"</w:t>
            </w:r>
            <w:proofErr w:type="spellStart"/>
            <w:r>
              <w:rPr>
                <w:color w:val="000000"/>
                <w:sz w:val="24"/>
                <w:szCs w:val="24"/>
              </w:rPr>
              <w:t>aido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kambarius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". </w:t>
            </w:r>
            <w:r>
              <w:rPr>
                <w:color w:val="000000"/>
                <w:sz w:val="24"/>
                <w:szCs w:val="24"/>
                <w:u w:val="single"/>
              </w:rPr>
              <w:t xml:space="preserve">45 min. </w:t>
            </w:r>
          </w:p>
          <w:p w14:paraId="0C261367" w14:textId="77777777" w:rsidR="009A4F9D" w:rsidRDefault="00000000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Apvalinimo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veikla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: Kahoot </w:t>
            </w:r>
            <w:proofErr w:type="spellStart"/>
            <w:r>
              <w:rPr>
                <w:color w:val="000000"/>
                <w:sz w:val="24"/>
                <w:szCs w:val="24"/>
              </w:rPr>
              <w:t>ir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refleksija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. </w:t>
            </w:r>
            <w:r>
              <w:rPr>
                <w:color w:val="000000"/>
                <w:sz w:val="24"/>
                <w:szCs w:val="24"/>
                <w:u w:val="single"/>
              </w:rPr>
              <w:t>15 min.</w:t>
            </w:r>
          </w:p>
        </w:tc>
        <w:tc>
          <w:tcPr>
            <w:tcW w:w="3261" w:type="dxa"/>
            <w:tcBorders>
              <w:left w:val="single" w:sz="4" w:space="0" w:color="000000"/>
            </w:tcBorders>
            <w:shd w:val="clear" w:color="auto" w:fill="FFFFFF"/>
          </w:tcPr>
          <w:p w14:paraId="2BC30EFE" w14:textId="77777777" w:rsidR="009A4F9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lastRenderedPageBreak/>
              <w:t>2 VEIKLA</w:t>
            </w:r>
          </w:p>
          <w:p w14:paraId="7522DF11" w14:textId="77777777" w:rsidR="009A4F9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color w:val="000000"/>
                <w:sz w:val="24"/>
                <w:szCs w:val="24"/>
              </w:rPr>
              <w:t>Pristatymas</w:t>
            </w:r>
            <w:proofErr w:type="spellEnd"/>
            <w:r>
              <w:rPr>
                <w:i/>
                <w:color w:val="000000"/>
                <w:sz w:val="24"/>
                <w:szCs w:val="24"/>
              </w:rPr>
              <w:t xml:space="preserve">: </w:t>
            </w:r>
            <w:hyperlink r:id="rId8">
              <w:r>
                <w:rPr>
                  <w:i/>
                  <w:color w:val="1155CC"/>
                  <w:sz w:val="24"/>
                  <w:szCs w:val="24"/>
                  <w:u w:val="single"/>
                </w:rPr>
                <w:t xml:space="preserve">Kas </w:t>
              </w:r>
              <w:proofErr w:type="spellStart"/>
              <w:r>
                <w:rPr>
                  <w:i/>
                  <w:color w:val="1155CC"/>
                  <w:sz w:val="24"/>
                  <w:szCs w:val="24"/>
                  <w:u w:val="single"/>
                </w:rPr>
                <w:t>yra</w:t>
              </w:r>
              <w:proofErr w:type="spellEnd"/>
              <w:r>
                <w:rPr>
                  <w:i/>
                  <w:color w:val="1155CC"/>
                  <w:sz w:val="24"/>
                  <w:szCs w:val="24"/>
                  <w:u w:val="single"/>
                </w:rPr>
                <w:t xml:space="preserve"> </w:t>
              </w:r>
              <w:proofErr w:type="spellStart"/>
              <w:r>
                <w:rPr>
                  <w:i/>
                  <w:color w:val="1155CC"/>
                  <w:sz w:val="24"/>
                  <w:szCs w:val="24"/>
                  <w:u w:val="single"/>
                </w:rPr>
                <w:t>dezinformacija</w:t>
              </w:r>
              <w:proofErr w:type="spellEnd"/>
              <w:r>
                <w:rPr>
                  <w:i/>
                  <w:color w:val="1155CC"/>
                  <w:sz w:val="24"/>
                  <w:szCs w:val="24"/>
                  <w:u w:val="single"/>
                </w:rPr>
                <w:t>?</w:t>
              </w:r>
            </w:hyperlink>
            <w:r>
              <w:rPr>
                <w:i/>
                <w:color w:val="000000"/>
                <w:sz w:val="24"/>
                <w:szCs w:val="24"/>
              </w:rPr>
              <w:t xml:space="preserve"> (</w:t>
            </w:r>
            <w:proofErr w:type="spellStart"/>
            <w:r>
              <w:rPr>
                <w:i/>
                <w:color w:val="000000"/>
                <w:sz w:val="24"/>
                <w:szCs w:val="24"/>
              </w:rPr>
              <w:t>Žr</w:t>
            </w:r>
            <w:proofErr w:type="spellEnd"/>
            <w:r>
              <w:rPr>
                <w:i/>
                <w:color w:val="000000"/>
                <w:sz w:val="24"/>
                <w:szCs w:val="24"/>
              </w:rPr>
              <w:t xml:space="preserve">. 4.2.1 </w:t>
            </w:r>
            <w:proofErr w:type="spellStart"/>
            <w:r>
              <w:rPr>
                <w:i/>
                <w:color w:val="000000"/>
                <w:sz w:val="24"/>
                <w:szCs w:val="24"/>
              </w:rPr>
              <w:t>priedą</w:t>
            </w:r>
            <w:proofErr w:type="spellEnd"/>
            <w:r>
              <w:rPr>
                <w:i/>
                <w:color w:val="000000"/>
                <w:sz w:val="24"/>
                <w:szCs w:val="24"/>
              </w:rPr>
              <w:t>)</w:t>
            </w:r>
          </w:p>
          <w:p w14:paraId="55D4833D" w14:textId="77777777" w:rsidR="009A4F9D" w:rsidRDefault="009A4F9D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  <w:p w14:paraId="54BBA2EF" w14:textId="77777777" w:rsidR="009A4F9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3 VEIKLA</w:t>
            </w:r>
          </w:p>
          <w:p w14:paraId="3D669A9E" w14:textId="77777777" w:rsidR="009A4F9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color w:val="000000"/>
                <w:sz w:val="24"/>
                <w:szCs w:val="24"/>
              </w:rPr>
              <w:lastRenderedPageBreak/>
              <w:t>Pristatymas</w:t>
            </w:r>
            <w:proofErr w:type="spellEnd"/>
            <w:r>
              <w:rPr>
                <w:i/>
                <w:color w:val="000000"/>
                <w:sz w:val="24"/>
                <w:szCs w:val="24"/>
              </w:rPr>
              <w:t xml:space="preserve">: </w:t>
            </w:r>
            <w:hyperlink r:id="rId9">
              <w:proofErr w:type="spellStart"/>
              <w:r>
                <w:rPr>
                  <w:i/>
                  <w:color w:val="1155CC"/>
                  <w:sz w:val="24"/>
                  <w:szCs w:val="24"/>
                  <w:u w:val="single"/>
                </w:rPr>
                <w:t>Dezinformacijos</w:t>
              </w:r>
              <w:proofErr w:type="spellEnd"/>
              <w:r>
                <w:rPr>
                  <w:i/>
                  <w:color w:val="1155CC"/>
                  <w:sz w:val="24"/>
                  <w:szCs w:val="24"/>
                  <w:u w:val="single"/>
                </w:rPr>
                <w:t xml:space="preserve"> </w:t>
              </w:r>
              <w:proofErr w:type="spellStart"/>
              <w:r>
                <w:rPr>
                  <w:i/>
                  <w:color w:val="1155CC"/>
                  <w:sz w:val="24"/>
                  <w:szCs w:val="24"/>
                  <w:u w:val="single"/>
                </w:rPr>
                <w:t>rūšys</w:t>
              </w:r>
              <w:proofErr w:type="spellEnd"/>
              <w:r>
                <w:rPr>
                  <w:i/>
                  <w:color w:val="1155CC"/>
                  <w:sz w:val="24"/>
                  <w:szCs w:val="24"/>
                  <w:u w:val="single"/>
                </w:rPr>
                <w:t xml:space="preserve"> (</w:t>
              </w:r>
              <w:proofErr w:type="spellStart"/>
            </w:hyperlink>
            <w:r>
              <w:rPr>
                <w:i/>
                <w:color w:val="000000"/>
                <w:sz w:val="24"/>
                <w:szCs w:val="24"/>
              </w:rPr>
              <w:t>žr</w:t>
            </w:r>
            <w:proofErr w:type="spellEnd"/>
            <w:r>
              <w:rPr>
                <w:i/>
                <w:color w:val="000000"/>
                <w:sz w:val="24"/>
                <w:szCs w:val="24"/>
              </w:rPr>
              <w:t xml:space="preserve">. 4.3.1 </w:t>
            </w:r>
            <w:proofErr w:type="spellStart"/>
            <w:r>
              <w:rPr>
                <w:i/>
                <w:color w:val="000000"/>
                <w:sz w:val="24"/>
                <w:szCs w:val="24"/>
              </w:rPr>
              <w:t>priedą</w:t>
            </w:r>
            <w:proofErr w:type="spellEnd"/>
            <w:r>
              <w:rPr>
                <w:i/>
                <w:color w:val="000000"/>
                <w:sz w:val="24"/>
                <w:szCs w:val="24"/>
              </w:rPr>
              <w:t>)</w:t>
            </w:r>
          </w:p>
          <w:p w14:paraId="2446798A" w14:textId="77777777" w:rsidR="009A4F9D" w:rsidRDefault="00000000">
            <w:pPr>
              <w:spacing w:after="24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br/>
            </w:r>
          </w:p>
          <w:p w14:paraId="3EB16A51" w14:textId="77777777" w:rsidR="009A4F9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4 VEIKLA</w:t>
            </w:r>
          </w:p>
          <w:p w14:paraId="37486E55" w14:textId="77777777" w:rsidR="009A4F9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color w:val="000000"/>
                <w:sz w:val="24"/>
                <w:szCs w:val="24"/>
              </w:rPr>
              <w:t>Pristatymas</w:t>
            </w:r>
            <w:proofErr w:type="spellEnd"/>
            <w:r>
              <w:rPr>
                <w:i/>
                <w:color w:val="000000"/>
                <w:sz w:val="24"/>
                <w:szCs w:val="24"/>
              </w:rPr>
              <w:t xml:space="preserve">: </w:t>
            </w:r>
            <w:hyperlink r:id="rId10">
              <w:r>
                <w:rPr>
                  <w:i/>
                  <w:color w:val="1155CC"/>
                  <w:sz w:val="24"/>
                  <w:szCs w:val="24"/>
                  <w:u w:val="single"/>
                </w:rPr>
                <w:t xml:space="preserve">Kaip </w:t>
              </w:r>
              <w:proofErr w:type="spellStart"/>
              <w:r>
                <w:rPr>
                  <w:i/>
                  <w:color w:val="1155CC"/>
                  <w:sz w:val="24"/>
                  <w:szCs w:val="24"/>
                  <w:u w:val="single"/>
                </w:rPr>
                <w:t>veikia</w:t>
              </w:r>
              <w:proofErr w:type="spellEnd"/>
              <w:r>
                <w:rPr>
                  <w:i/>
                  <w:color w:val="1155CC"/>
                  <w:sz w:val="24"/>
                  <w:szCs w:val="24"/>
                  <w:u w:val="single"/>
                </w:rPr>
                <w:t xml:space="preserve"> </w:t>
              </w:r>
              <w:proofErr w:type="spellStart"/>
              <w:r>
                <w:rPr>
                  <w:i/>
                  <w:color w:val="1155CC"/>
                  <w:sz w:val="24"/>
                  <w:szCs w:val="24"/>
                  <w:u w:val="single"/>
                </w:rPr>
                <w:t>dezinformacija</w:t>
              </w:r>
              <w:proofErr w:type="spellEnd"/>
              <w:r>
                <w:rPr>
                  <w:i/>
                  <w:color w:val="1155CC"/>
                  <w:sz w:val="24"/>
                  <w:szCs w:val="24"/>
                  <w:u w:val="single"/>
                </w:rPr>
                <w:t>?</w:t>
              </w:r>
            </w:hyperlink>
            <w:r>
              <w:rPr>
                <w:i/>
                <w:color w:val="000000"/>
                <w:sz w:val="24"/>
                <w:szCs w:val="24"/>
              </w:rPr>
              <w:t xml:space="preserve"> (</w:t>
            </w:r>
            <w:proofErr w:type="spellStart"/>
            <w:r>
              <w:rPr>
                <w:i/>
                <w:color w:val="000000"/>
                <w:sz w:val="24"/>
                <w:szCs w:val="24"/>
              </w:rPr>
              <w:t>Žr</w:t>
            </w:r>
            <w:proofErr w:type="spellEnd"/>
            <w:r>
              <w:rPr>
                <w:i/>
                <w:color w:val="000000"/>
                <w:sz w:val="24"/>
                <w:szCs w:val="24"/>
              </w:rPr>
              <w:t xml:space="preserve">. 4.4.1 </w:t>
            </w:r>
            <w:proofErr w:type="spellStart"/>
            <w:r>
              <w:rPr>
                <w:i/>
                <w:color w:val="000000"/>
                <w:sz w:val="24"/>
                <w:szCs w:val="24"/>
              </w:rPr>
              <w:t>priedą</w:t>
            </w:r>
            <w:proofErr w:type="spellEnd"/>
            <w:r>
              <w:rPr>
                <w:i/>
                <w:color w:val="000000"/>
                <w:sz w:val="24"/>
                <w:szCs w:val="24"/>
              </w:rPr>
              <w:t>)</w:t>
            </w:r>
          </w:p>
          <w:p w14:paraId="70BD829A" w14:textId="77777777" w:rsidR="009A4F9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5 VEIKLA</w:t>
            </w:r>
          </w:p>
          <w:p w14:paraId="314831FA" w14:textId="77777777" w:rsidR="009A4F9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color w:val="000000"/>
                <w:sz w:val="24"/>
                <w:szCs w:val="24"/>
              </w:rPr>
              <w:t>Straipsnis</w:t>
            </w:r>
            <w:proofErr w:type="spellEnd"/>
            <w:r>
              <w:rPr>
                <w:i/>
                <w:color w:val="000000"/>
                <w:sz w:val="24"/>
                <w:szCs w:val="24"/>
              </w:rPr>
              <w:t xml:space="preserve"> </w:t>
            </w:r>
            <w:hyperlink r:id="rId11">
              <w:proofErr w:type="spellStart"/>
              <w:r>
                <w:rPr>
                  <w:i/>
                  <w:color w:val="1155CC"/>
                  <w:sz w:val="24"/>
                  <w:szCs w:val="24"/>
                  <w:u w:val="single"/>
                </w:rPr>
                <w:t>Melagingų</w:t>
              </w:r>
              <w:proofErr w:type="spellEnd"/>
              <w:r>
                <w:rPr>
                  <w:i/>
                  <w:color w:val="1155CC"/>
                  <w:sz w:val="24"/>
                  <w:szCs w:val="24"/>
                  <w:u w:val="single"/>
                </w:rPr>
                <w:t xml:space="preserve"> </w:t>
              </w:r>
              <w:proofErr w:type="spellStart"/>
              <w:r>
                <w:rPr>
                  <w:i/>
                  <w:color w:val="1155CC"/>
                  <w:sz w:val="24"/>
                  <w:szCs w:val="24"/>
                  <w:u w:val="single"/>
                </w:rPr>
                <w:t>naujienų</w:t>
              </w:r>
              <w:proofErr w:type="spellEnd"/>
              <w:r>
                <w:rPr>
                  <w:i/>
                  <w:color w:val="1155CC"/>
                  <w:sz w:val="24"/>
                  <w:szCs w:val="24"/>
                  <w:u w:val="single"/>
                </w:rPr>
                <w:t xml:space="preserve"> </w:t>
              </w:r>
              <w:proofErr w:type="spellStart"/>
              <w:r>
                <w:rPr>
                  <w:i/>
                  <w:color w:val="1155CC"/>
                  <w:sz w:val="24"/>
                  <w:szCs w:val="24"/>
                  <w:u w:val="single"/>
                </w:rPr>
                <w:t>sklaida</w:t>
              </w:r>
              <w:proofErr w:type="spellEnd"/>
              <w:r>
                <w:rPr>
                  <w:i/>
                  <w:color w:val="1155CC"/>
                  <w:sz w:val="24"/>
                  <w:szCs w:val="24"/>
                  <w:u w:val="single"/>
                </w:rPr>
                <w:t xml:space="preserve"> (</w:t>
              </w:r>
              <w:proofErr w:type="spellStart"/>
            </w:hyperlink>
            <w:r>
              <w:rPr>
                <w:i/>
                <w:color w:val="000000"/>
                <w:sz w:val="24"/>
                <w:szCs w:val="24"/>
              </w:rPr>
              <w:t>žr</w:t>
            </w:r>
            <w:proofErr w:type="spellEnd"/>
            <w:r>
              <w:rPr>
                <w:i/>
                <w:color w:val="000000"/>
                <w:sz w:val="24"/>
                <w:szCs w:val="24"/>
              </w:rPr>
              <w:t xml:space="preserve">. 4.5.1 </w:t>
            </w:r>
            <w:proofErr w:type="spellStart"/>
            <w:r>
              <w:rPr>
                <w:i/>
                <w:color w:val="000000"/>
                <w:sz w:val="24"/>
                <w:szCs w:val="24"/>
              </w:rPr>
              <w:t>priedą</w:t>
            </w:r>
            <w:proofErr w:type="spellEnd"/>
            <w:r>
              <w:rPr>
                <w:i/>
                <w:color w:val="000000"/>
                <w:sz w:val="24"/>
                <w:szCs w:val="24"/>
              </w:rPr>
              <w:t>)</w:t>
            </w:r>
          </w:p>
          <w:p w14:paraId="39B20A2E" w14:textId="77777777" w:rsidR="009A4F9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color w:val="000000"/>
                <w:sz w:val="24"/>
                <w:szCs w:val="24"/>
              </w:rPr>
              <w:t>Straipsnis</w:t>
            </w:r>
            <w:proofErr w:type="spellEnd"/>
            <w:r>
              <w:rPr>
                <w:i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i/>
                <w:color w:val="000000"/>
                <w:sz w:val="24"/>
                <w:szCs w:val="24"/>
              </w:rPr>
              <w:t>Paslėpti</w:t>
            </w:r>
            <w:proofErr w:type="spellEnd"/>
            <w:r>
              <w:rPr>
                <w:i/>
                <w:color w:val="000000"/>
                <w:sz w:val="24"/>
                <w:szCs w:val="24"/>
              </w:rPr>
              <w:t xml:space="preserve">, </w:t>
            </w:r>
            <w:hyperlink r:id="rId12">
              <w:proofErr w:type="spellStart"/>
              <w:r>
                <w:rPr>
                  <w:i/>
                  <w:color w:val="1155CC"/>
                  <w:sz w:val="24"/>
                  <w:szCs w:val="24"/>
                  <w:u w:val="single"/>
                </w:rPr>
                <w:t>matosi</w:t>
              </w:r>
              <w:proofErr w:type="spellEnd"/>
              <w:r>
                <w:rPr>
                  <w:i/>
                  <w:color w:val="1155CC"/>
                  <w:sz w:val="24"/>
                  <w:szCs w:val="24"/>
                  <w:u w:val="single"/>
                </w:rPr>
                <w:t xml:space="preserve"> </w:t>
              </w:r>
              <w:proofErr w:type="spellStart"/>
              <w:r>
                <w:rPr>
                  <w:i/>
                  <w:color w:val="1155CC"/>
                  <w:sz w:val="24"/>
                  <w:szCs w:val="24"/>
                  <w:u w:val="single"/>
                </w:rPr>
                <w:t>jūsų</w:t>
              </w:r>
              <w:proofErr w:type="spellEnd"/>
              <w:r>
                <w:rPr>
                  <w:i/>
                  <w:color w:val="1155CC"/>
                  <w:sz w:val="24"/>
                  <w:szCs w:val="24"/>
                  <w:u w:val="single"/>
                </w:rPr>
                <w:t xml:space="preserve"> </w:t>
              </w:r>
              <w:proofErr w:type="spellStart"/>
              <w:r>
                <w:rPr>
                  <w:i/>
                  <w:color w:val="1155CC"/>
                  <w:sz w:val="24"/>
                  <w:szCs w:val="24"/>
                  <w:u w:val="single"/>
                </w:rPr>
                <w:t>patvirtinimo</w:t>
              </w:r>
              <w:proofErr w:type="spellEnd"/>
              <w:r>
                <w:rPr>
                  <w:i/>
                  <w:color w:val="1155CC"/>
                  <w:sz w:val="24"/>
                  <w:szCs w:val="24"/>
                  <w:u w:val="single"/>
                </w:rPr>
                <w:t xml:space="preserve"> </w:t>
              </w:r>
              <w:proofErr w:type="spellStart"/>
              <w:r>
                <w:rPr>
                  <w:i/>
                  <w:color w:val="1155CC"/>
                  <w:sz w:val="24"/>
                  <w:szCs w:val="24"/>
                  <w:u w:val="single"/>
                </w:rPr>
                <w:t>šališkumas</w:t>
              </w:r>
              <w:proofErr w:type="spellEnd"/>
              <w:r>
                <w:rPr>
                  <w:i/>
                  <w:color w:val="1155CC"/>
                  <w:sz w:val="24"/>
                  <w:szCs w:val="24"/>
                  <w:u w:val="single"/>
                </w:rPr>
                <w:t xml:space="preserve"> (</w:t>
              </w:r>
              <w:proofErr w:type="spellStart"/>
            </w:hyperlink>
            <w:r>
              <w:rPr>
                <w:i/>
                <w:color w:val="000000"/>
                <w:sz w:val="24"/>
                <w:szCs w:val="24"/>
              </w:rPr>
              <w:t>žr</w:t>
            </w:r>
            <w:proofErr w:type="spellEnd"/>
            <w:r>
              <w:rPr>
                <w:i/>
                <w:color w:val="000000"/>
                <w:sz w:val="24"/>
                <w:szCs w:val="24"/>
              </w:rPr>
              <w:t xml:space="preserve">. 4.5.2 </w:t>
            </w:r>
            <w:proofErr w:type="spellStart"/>
            <w:r>
              <w:rPr>
                <w:i/>
                <w:color w:val="000000"/>
                <w:sz w:val="24"/>
                <w:szCs w:val="24"/>
              </w:rPr>
              <w:t>priedą</w:t>
            </w:r>
            <w:proofErr w:type="spellEnd"/>
            <w:r>
              <w:rPr>
                <w:i/>
                <w:color w:val="000000"/>
                <w:sz w:val="24"/>
                <w:szCs w:val="24"/>
              </w:rPr>
              <w:t>)</w:t>
            </w:r>
          </w:p>
          <w:p w14:paraId="7E3D4FB0" w14:textId="77777777" w:rsidR="009A4F9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color w:val="000000"/>
                <w:sz w:val="24"/>
                <w:szCs w:val="24"/>
              </w:rPr>
              <w:t>Darbo</w:t>
            </w:r>
            <w:proofErr w:type="spellEnd"/>
            <w:r>
              <w:rPr>
                <w:i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i/>
                <w:color w:val="000000"/>
                <w:sz w:val="24"/>
                <w:szCs w:val="24"/>
              </w:rPr>
              <w:t>lapas</w:t>
            </w:r>
            <w:proofErr w:type="spellEnd"/>
            <w:r>
              <w:rPr>
                <w:i/>
                <w:color w:val="000000"/>
                <w:sz w:val="24"/>
                <w:szCs w:val="24"/>
              </w:rPr>
              <w:t>: (</w:t>
            </w:r>
            <w:proofErr w:type="spellStart"/>
            <w:r>
              <w:rPr>
                <w:i/>
                <w:color w:val="000000"/>
                <w:sz w:val="24"/>
                <w:szCs w:val="24"/>
              </w:rPr>
              <w:t>Žr</w:t>
            </w:r>
            <w:proofErr w:type="spellEnd"/>
            <w:r>
              <w:rPr>
                <w:i/>
                <w:color w:val="000000"/>
                <w:sz w:val="24"/>
                <w:szCs w:val="24"/>
              </w:rPr>
              <w:t xml:space="preserve">. 4.5.3 </w:t>
            </w:r>
            <w:proofErr w:type="spellStart"/>
            <w:r>
              <w:rPr>
                <w:i/>
                <w:color w:val="000000"/>
                <w:sz w:val="24"/>
                <w:szCs w:val="24"/>
              </w:rPr>
              <w:t>priedą</w:t>
            </w:r>
            <w:proofErr w:type="spellEnd"/>
            <w:r>
              <w:rPr>
                <w:i/>
                <w:color w:val="000000"/>
                <w:sz w:val="24"/>
                <w:szCs w:val="24"/>
              </w:rPr>
              <w:t xml:space="preserve">, </w:t>
            </w:r>
            <w:hyperlink r:id="rId13">
              <w:proofErr w:type="spellStart"/>
              <w:r>
                <w:rPr>
                  <w:i/>
                  <w:color w:val="1155CC"/>
                  <w:sz w:val="24"/>
                  <w:szCs w:val="24"/>
                  <w:u w:val="single"/>
                </w:rPr>
                <w:t>Darbo</w:t>
              </w:r>
              <w:proofErr w:type="spellEnd"/>
              <w:r>
                <w:rPr>
                  <w:i/>
                  <w:color w:val="1155CC"/>
                  <w:sz w:val="24"/>
                  <w:szCs w:val="24"/>
                  <w:u w:val="single"/>
                </w:rPr>
                <w:t xml:space="preserve"> </w:t>
              </w:r>
              <w:proofErr w:type="spellStart"/>
              <w:r>
                <w:rPr>
                  <w:i/>
                  <w:color w:val="1155CC"/>
                  <w:sz w:val="24"/>
                  <w:szCs w:val="24"/>
                  <w:u w:val="single"/>
                </w:rPr>
                <w:t>lapas</w:t>
              </w:r>
              <w:proofErr w:type="spellEnd"/>
            </w:hyperlink>
            <w:hyperlink r:id="rId14">
              <w:r>
                <w:rPr>
                  <w:i/>
                  <w:color w:val="1155CC"/>
                  <w:sz w:val="24"/>
                  <w:szCs w:val="24"/>
                  <w:u w:val="single"/>
                </w:rPr>
                <w:t>)</w:t>
              </w:r>
            </w:hyperlink>
          </w:p>
          <w:p w14:paraId="11270FFF" w14:textId="77777777" w:rsidR="009A4F9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6 VEIKLA</w:t>
            </w:r>
          </w:p>
          <w:p w14:paraId="229D6342" w14:textId="77777777" w:rsidR="009A4F9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color w:val="000000"/>
                <w:sz w:val="24"/>
                <w:szCs w:val="24"/>
              </w:rPr>
              <w:t>Wardle'o</w:t>
            </w:r>
            <w:proofErr w:type="spellEnd"/>
            <w:r>
              <w:rPr>
                <w:i/>
                <w:color w:val="000000"/>
                <w:sz w:val="24"/>
                <w:szCs w:val="24"/>
              </w:rPr>
              <w:t xml:space="preserve"> 8P (</w:t>
            </w:r>
            <w:proofErr w:type="spellStart"/>
            <w:r>
              <w:fldChar w:fldCharType="begin"/>
            </w:r>
            <w:r>
              <w:instrText>HYPERLINK "https://docs.google.com/document/d/188dK5ECclUyBP5PQ0NL4D7RW7Yn-AHBN/edit?usp=sharing&amp;ouid=113026641692518108853&amp;rtpof=true&amp;sd=true" \h</w:instrText>
            </w:r>
            <w:r>
              <w:fldChar w:fldCharType="separate"/>
            </w:r>
            <w:r>
              <w:rPr>
                <w:i/>
                <w:color w:val="1155CC"/>
                <w:sz w:val="24"/>
                <w:szCs w:val="24"/>
                <w:u w:val="single"/>
              </w:rPr>
              <w:t>kortelės</w:t>
            </w:r>
            <w:proofErr w:type="spellEnd"/>
            <w:r>
              <w:rPr>
                <w:i/>
                <w:color w:val="1155CC"/>
                <w:sz w:val="24"/>
                <w:szCs w:val="24"/>
                <w:u w:val="single"/>
              </w:rPr>
              <w:t xml:space="preserve"> </w:t>
            </w:r>
            <w:proofErr w:type="spellStart"/>
            <w:r>
              <w:rPr>
                <w:i/>
                <w:color w:val="1155CC"/>
                <w:sz w:val="24"/>
                <w:szCs w:val="24"/>
                <w:u w:val="single"/>
              </w:rPr>
              <w:t>su</w:t>
            </w:r>
            <w:proofErr w:type="spellEnd"/>
            <w:r>
              <w:rPr>
                <w:i/>
                <w:color w:val="1155CC"/>
                <w:sz w:val="24"/>
                <w:szCs w:val="24"/>
                <w:u w:val="single"/>
              </w:rPr>
              <w:t xml:space="preserve"> </w:t>
            </w:r>
            <w:proofErr w:type="spellStart"/>
            <w:r>
              <w:rPr>
                <w:i/>
                <w:color w:val="1155CC"/>
                <w:sz w:val="24"/>
                <w:szCs w:val="24"/>
                <w:u w:val="single"/>
              </w:rPr>
              <w:t>sąvokomis</w:t>
            </w:r>
            <w:proofErr w:type="spellEnd"/>
            <w:r>
              <w:rPr>
                <w:i/>
                <w:color w:val="1155CC"/>
                <w:sz w:val="24"/>
                <w:szCs w:val="24"/>
                <w:u w:val="single"/>
              </w:rPr>
              <w:t xml:space="preserve"> </w:t>
            </w:r>
            <w:proofErr w:type="spellStart"/>
            <w:r>
              <w:rPr>
                <w:i/>
                <w:color w:val="1155CC"/>
                <w:sz w:val="24"/>
                <w:szCs w:val="24"/>
                <w:u w:val="single"/>
              </w:rPr>
              <w:t>ir</w:t>
            </w:r>
            <w:proofErr w:type="spellEnd"/>
            <w:r>
              <w:rPr>
                <w:i/>
                <w:color w:val="1155CC"/>
                <w:sz w:val="24"/>
                <w:szCs w:val="24"/>
                <w:u w:val="single"/>
              </w:rPr>
              <w:t xml:space="preserve"> </w:t>
            </w:r>
            <w:proofErr w:type="spellStart"/>
            <w:r>
              <w:rPr>
                <w:i/>
                <w:color w:val="1155CC"/>
                <w:sz w:val="24"/>
                <w:szCs w:val="24"/>
                <w:u w:val="single"/>
              </w:rPr>
              <w:t>apibrėžimais</w:t>
            </w:r>
            <w:proofErr w:type="spellEnd"/>
            <w:r>
              <w:rPr>
                <w:i/>
                <w:color w:val="1155CC"/>
                <w:sz w:val="24"/>
                <w:szCs w:val="24"/>
                <w:u w:val="single"/>
              </w:rPr>
              <w:t xml:space="preserve">) </w:t>
            </w:r>
            <w:r>
              <w:rPr>
                <w:i/>
                <w:color w:val="1155CC"/>
                <w:u w:val="single"/>
              </w:rPr>
              <w:fldChar w:fldCharType="end"/>
            </w:r>
            <w:r>
              <w:rPr>
                <w:i/>
                <w:color w:val="000000"/>
                <w:sz w:val="24"/>
                <w:szCs w:val="24"/>
              </w:rPr>
              <w:t>(</w:t>
            </w:r>
            <w:proofErr w:type="spellStart"/>
            <w:r>
              <w:rPr>
                <w:i/>
                <w:color w:val="000000"/>
                <w:sz w:val="24"/>
                <w:szCs w:val="24"/>
              </w:rPr>
              <w:t>žr</w:t>
            </w:r>
            <w:proofErr w:type="spellEnd"/>
            <w:r>
              <w:rPr>
                <w:i/>
                <w:color w:val="000000"/>
                <w:sz w:val="24"/>
                <w:szCs w:val="24"/>
              </w:rPr>
              <w:t xml:space="preserve">. 4.6.1 </w:t>
            </w:r>
            <w:proofErr w:type="spellStart"/>
            <w:r>
              <w:rPr>
                <w:i/>
                <w:color w:val="000000"/>
                <w:sz w:val="24"/>
                <w:szCs w:val="24"/>
              </w:rPr>
              <w:t>priedą</w:t>
            </w:r>
            <w:proofErr w:type="spellEnd"/>
            <w:r>
              <w:rPr>
                <w:i/>
                <w:color w:val="000000"/>
                <w:sz w:val="24"/>
                <w:szCs w:val="24"/>
              </w:rPr>
              <w:t>)</w:t>
            </w:r>
          </w:p>
        </w:tc>
      </w:tr>
      <w:tr w:rsidR="009A4F9D" w14:paraId="518F3CBE" w14:textId="77777777" w:rsidTr="009A4F9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26" w:type="dxa"/>
            <w:gridSpan w:val="3"/>
            <w:shd w:val="clear" w:color="auto" w:fill="FBE5D5"/>
          </w:tcPr>
          <w:p w14:paraId="0D51FCAE" w14:textId="77777777" w:rsidR="009A4F9D" w:rsidRDefault="00000000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ind w:left="360"/>
              <w:rPr>
                <w:color w:val="000000"/>
                <w:sz w:val="24"/>
                <w:szCs w:val="24"/>
              </w:rPr>
            </w:pPr>
            <w:r>
              <w:rPr>
                <w:b w:val="0"/>
                <w:color w:val="000000"/>
                <w:sz w:val="24"/>
                <w:szCs w:val="24"/>
              </w:rPr>
              <w:lastRenderedPageBreak/>
              <w:t xml:space="preserve"> </w:t>
            </w:r>
            <w:proofErr w:type="spellStart"/>
            <w:r>
              <w:rPr>
                <w:b w:val="0"/>
                <w:color w:val="000000"/>
                <w:sz w:val="24"/>
                <w:szCs w:val="24"/>
              </w:rPr>
              <w:t>Socialinių</w:t>
            </w:r>
            <w:proofErr w:type="spellEnd"/>
            <w:r>
              <w:rPr>
                <w:b w:val="0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b w:val="0"/>
                <w:color w:val="000000"/>
                <w:sz w:val="24"/>
                <w:szCs w:val="24"/>
              </w:rPr>
              <w:t>tinklų</w:t>
            </w:r>
            <w:proofErr w:type="spellEnd"/>
            <w:r>
              <w:rPr>
                <w:b w:val="0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b w:val="0"/>
                <w:color w:val="000000"/>
                <w:sz w:val="24"/>
                <w:szCs w:val="24"/>
              </w:rPr>
              <w:t>kaip</w:t>
            </w:r>
            <w:proofErr w:type="spellEnd"/>
            <w:r>
              <w:rPr>
                <w:b w:val="0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b w:val="0"/>
                <w:color w:val="000000"/>
                <w:sz w:val="24"/>
                <w:szCs w:val="24"/>
              </w:rPr>
              <w:t>naujienų</w:t>
            </w:r>
            <w:proofErr w:type="spellEnd"/>
            <w:r>
              <w:rPr>
                <w:b w:val="0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b w:val="0"/>
                <w:color w:val="000000"/>
                <w:sz w:val="24"/>
                <w:szCs w:val="24"/>
              </w:rPr>
              <w:t>šaltinio</w:t>
            </w:r>
            <w:proofErr w:type="spellEnd"/>
            <w:r>
              <w:rPr>
                <w:b w:val="0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b w:val="0"/>
                <w:color w:val="000000"/>
                <w:sz w:val="24"/>
                <w:szCs w:val="24"/>
              </w:rPr>
              <w:t>pavojai</w:t>
            </w:r>
            <w:proofErr w:type="spellEnd"/>
            <w:r>
              <w:rPr>
                <w:b w:val="0"/>
                <w:color w:val="000000"/>
                <w:sz w:val="24"/>
                <w:szCs w:val="24"/>
              </w:rPr>
              <w:t xml:space="preserve"> (2): </w:t>
            </w:r>
            <w:proofErr w:type="spellStart"/>
            <w:r>
              <w:rPr>
                <w:b w:val="0"/>
                <w:color w:val="000000"/>
                <w:sz w:val="24"/>
                <w:szCs w:val="24"/>
              </w:rPr>
              <w:t>kaip</w:t>
            </w:r>
            <w:proofErr w:type="spellEnd"/>
            <w:r>
              <w:rPr>
                <w:b w:val="0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b w:val="0"/>
                <w:color w:val="000000"/>
                <w:sz w:val="24"/>
                <w:szCs w:val="24"/>
              </w:rPr>
              <w:t>atpažinti</w:t>
            </w:r>
            <w:proofErr w:type="spellEnd"/>
            <w:r>
              <w:rPr>
                <w:b w:val="0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b w:val="0"/>
                <w:color w:val="000000"/>
                <w:sz w:val="24"/>
                <w:szCs w:val="24"/>
              </w:rPr>
              <w:t>dezinformaciją</w:t>
            </w:r>
            <w:proofErr w:type="spellEnd"/>
          </w:p>
          <w:p w14:paraId="1D5765CC" w14:textId="77777777" w:rsidR="009A4F9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2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b w:val="0"/>
                <w:i/>
                <w:color w:val="000000"/>
                <w:sz w:val="24"/>
                <w:szCs w:val="24"/>
              </w:rPr>
              <w:t>Tikslai</w:t>
            </w:r>
            <w:proofErr w:type="spellEnd"/>
            <w:r>
              <w:rPr>
                <w:b w:val="0"/>
                <w:i/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b w:val="0"/>
                <w:color w:val="000000"/>
                <w:sz w:val="24"/>
                <w:szCs w:val="24"/>
              </w:rPr>
              <w:t>Šio</w:t>
            </w:r>
            <w:proofErr w:type="spellEnd"/>
            <w:r>
              <w:rPr>
                <w:b w:val="0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b w:val="0"/>
                <w:color w:val="000000"/>
                <w:sz w:val="24"/>
                <w:szCs w:val="24"/>
              </w:rPr>
              <w:t>modulio</w:t>
            </w:r>
            <w:proofErr w:type="spellEnd"/>
            <w:r>
              <w:rPr>
                <w:b w:val="0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b w:val="0"/>
                <w:color w:val="000000"/>
                <w:sz w:val="24"/>
                <w:szCs w:val="24"/>
              </w:rPr>
              <w:t>pabaigoje</w:t>
            </w:r>
            <w:proofErr w:type="spellEnd"/>
            <w:r>
              <w:rPr>
                <w:b w:val="0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b w:val="0"/>
                <w:color w:val="000000"/>
                <w:sz w:val="24"/>
                <w:szCs w:val="24"/>
              </w:rPr>
              <w:t>studentai</w:t>
            </w:r>
            <w:proofErr w:type="spellEnd"/>
            <w:r>
              <w:rPr>
                <w:b w:val="0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b w:val="0"/>
                <w:color w:val="000000"/>
                <w:sz w:val="24"/>
                <w:szCs w:val="24"/>
              </w:rPr>
              <w:t>gebės</w:t>
            </w:r>
            <w:proofErr w:type="spellEnd"/>
            <w:r>
              <w:rPr>
                <w:b w:val="0"/>
                <w:color w:val="000000"/>
                <w:sz w:val="24"/>
                <w:szCs w:val="24"/>
              </w:rPr>
              <w:t>:</w:t>
            </w:r>
          </w:p>
          <w:p w14:paraId="3CE8FAA2" w14:textId="77777777" w:rsidR="009A4F9D" w:rsidRDefault="0000000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left="1440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b w:val="0"/>
                <w:color w:val="000000"/>
                <w:sz w:val="24"/>
                <w:szCs w:val="24"/>
              </w:rPr>
              <w:t>Patikrinkite</w:t>
            </w:r>
            <w:proofErr w:type="spellEnd"/>
            <w:r>
              <w:rPr>
                <w:b w:val="0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b w:val="0"/>
                <w:color w:val="000000"/>
                <w:sz w:val="24"/>
                <w:szCs w:val="24"/>
              </w:rPr>
              <w:t>ir</w:t>
            </w:r>
            <w:proofErr w:type="spellEnd"/>
            <w:r>
              <w:rPr>
                <w:b w:val="0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b w:val="0"/>
                <w:color w:val="000000"/>
                <w:sz w:val="24"/>
                <w:szCs w:val="24"/>
              </w:rPr>
              <w:t>suabejokite</w:t>
            </w:r>
            <w:proofErr w:type="spellEnd"/>
            <w:r>
              <w:rPr>
                <w:b w:val="0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b w:val="0"/>
                <w:color w:val="000000"/>
                <w:sz w:val="24"/>
                <w:szCs w:val="24"/>
              </w:rPr>
              <w:t>rašytiniu</w:t>
            </w:r>
            <w:proofErr w:type="spellEnd"/>
            <w:r>
              <w:rPr>
                <w:b w:val="0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b w:val="0"/>
                <w:color w:val="000000"/>
                <w:sz w:val="24"/>
                <w:szCs w:val="24"/>
              </w:rPr>
              <w:t>turiniu</w:t>
            </w:r>
            <w:proofErr w:type="spellEnd"/>
            <w:r>
              <w:rPr>
                <w:b w:val="0"/>
                <w:color w:val="000000"/>
                <w:sz w:val="24"/>
                <w:szCs w:val="24"/>
              </w:rPr>
              <w:t xml:space="preserve"> / </w:t>
            </w:r>
            <w:proofErr w:type="spellStart"/>
            <w:r>
              <w:rPr>
                <w:b w:val="0"/>
                <w:color w:val="000000"/>
                <w:sz w:val="24"/>
                <w:szCs w:val="24"/>
              </w:rPr>
              <w:t>vaizdais</w:t>
            </w:r>
            <w:proofErr w:type="spellEnd"/>
            <w:r>
              <w:rPr>
                <w:b w:val="0"/>
                <w:color w:val="000000"/>
                <w:sz w:val="24"/>
                <w:szCs w:val="24"/>
              </w:rPr>
              <w:t xml:space="preserve"> / </w:t>
            </w:r>
            <w:proofErr w:type="spellStart"/>
            <w:r>
              <w:rPr>
                <w:b w:val="0"/>
                <w:color w:val="000000"/>
                <w:sz w:val="24"/>
                <w:szCs w:val="24"/>
              </w:rPr>
              <w:t>vaizdo</w:t>
            </w:r>
            <w:proofErr w:type="spellEnd"/>
            <w:r>
              <w:rPr>
                <w:b w:val="0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b w:val="0"/>
                <w:color w:val="000000"/>
                <w:sz w:val="24"/>
                <w:szCs w:val="24"/>
              </w:rPr>
              <w:t>įrašais</w:t>
            </w:r>
            <w:proofErr w:type="spellEnd"/>
            <w:r>
              <w:rPr>
                <w:b w:val="0"/>
                <w:color w:val="000000"/>
                <w:sz w:val="24"/>
                <w:szCs w:val="24"/>
              </w:rPr>
              <w:t xml:space="preserve"> </w:t>
            </w:r>
          </w:p>
          <w:p w14:paraId="50E3E32E" w14:textId="77777777" w:rsidR="009A4F9D" w:rsidRDefault="009A4F9D"/>
        </w:tc>
      </w:tr>
      <w:tr w:rsidR="009A4F9D" w14:paraId="4437D06C" w14:textId="77777777" w:rsidTr="009A4F9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21" w:type="dxa"/>
            <w:tcBorders>
              <w:right w:val="single" w:sz="4" w:space="0" w:color="000000"/>
            </w:tcBorders>
            <w:shd w:val="clear" w:color="auto" w:fill="FFFFFF"/>
          </w:tcPr>
          <w:p w14:paraId="7F1A277A" w14:textId="77777777" w:rsidR="009A4F9D" w:rsidRDefault="00000000">
            <w:pPr>
              <w:jc w:val="center"/>
            </w:pPr>
            <w:proofErr w:type="spellStart"/>
            <w:r>
              <w:t>Išsamus</w:t>
            </w:r>
            <w:proofErr w:type="spellEnd"/>
            <w:r>
              <w:t xml:space="preserve"> </w:t>
            </w:r>
            <w:proofErr w:type="spellStart"/>
            <w:r>
              <w:t>paaiškinimas</w:t>
            </w:r>
            <w:proofErr w:type="spellEnd"/>
            <w:r>
              <w:t xml:space="preserve"> / </w:t>
            </w:r>
            <w:proofErr w:type="spellStart"/>
            <w:r>
              <w:t>mokymosi</w:t>
            </w:r>
            <w:proofErr w:type="spellEnd"/>
            <w:r>
              <w:t xml:space="preserve"> </w:t>
            </w:r>
            <w:proofErr w:type="spellStart"/>
            <w:r>
              <w:t>turinys</w:t>
            </w:r>
            <w:proofErr w:type="spellEnd"/>
          </w:p>
          <w:p w14:paraId="29696716" w14:textId="77777777" w:rsidR="009A4F9D" w:rsidRDefault="00000000">
            <w:pPr>
              <w:jc w:val="center"/>
            </w:pPr>
            <w:r>
              <w:t>↓</w:t>
            </w:r>
          </w:p>
        </w:tc>
        <w:tc>
          <w:tcPr>
            <w:tcW w:w="5244" w:type="dxa"/>
            <w:tcBorders>
              <w:left w:val="single" w:sz="4" w:space="0" w:color="000000"/>
              <w:bottom w:val="single" w:sz="8" w:space="0" w:color="84B4DF"/>
              <w:right w:val="single" w:sz="4" w:space="0" w:color="000000"/>
            </w:tcBorders>
            <w:shd w:val="clear" w:color="auto" w:fill="FFFFFF"/>
          </w:tcPr>
          <w:p w14:paraId="4BA482E5" w14:textId="77777777" w:rsidR="009A4F9D" w:rsidRDefault="00000000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</w:rPr>
            </w:pPr>
            <w:proofErr w:type="spellStart"/>
            <w:r>
              <w:rPr>
                <w:b/>
              </w:rPr>
              <w:t>Veikla</w:t>
            </w:r>
            <w:proofErr w:type="spellEnd"/>
            <w:r>
              <w:rPr>
                <w:b/>
              </w:rPr>
              <w:t xml:space="preserve"> + </w:t>
            </w:r>
            <w:proofErr w:type="spellStart"/>
            <w:r>
              <w:rPr>
                <w:b/>
              </w:rPr>
              <w:t>kiekvienos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veiklos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trukmė</w:t>
            </w:r>
            <w:proofErr w:type="spellEnd"/>
          </w:p>
          <w:p w14:paraId="013E651C" w14:textId="77777777" w:rsidR="009A4F9D" w:rsidRDefault="00000000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>↓</w:t>
            </w:r>
          </w:p>
        </w:tc>
        <w:tc>
          <w:tcPr>
            <w:tcW w:w="3261" w:type="dxa"/>
            <w:tcBorders>
              <w:left w:val="single" w:sz="4" w:space="0" w:color="000000"/>
            </w:tcBorders>
            <w:shd w:val="clear" w:color="auto" w:fill="FFFFFF"/>
          </w:tcPr>
          <w:p w14:paraId="51B99573" w14:textId="77777777" w:rsidR="009A4F9D" w:rsidRDefault="00000000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</w:rPr>
            </w:pPr>
            <w:proofErr w:type="spellStart"/>
            <w:r>
              <w:rPr>
                <w:b/>
              </w:rPr>
              <w:t>Veiklos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ištekliai</w:t>
            </w:r>
            <w:proofErr w:type="spellEnd"/>
          </w:p>
          <w:p w14:paraId="57A7320C" w14:textId="77777777" w:rsidR="009A4F9D" w:rsidRDefault="00000000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>↓</w:t>
            </w:r>
          </w:p>
        </w:tc>
      </w:tr>
      <w:tr w:rsidR="009A4F9D" w14:paraId="37E42326" w14:textId="77777777" w:rsidTr="009A4F9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21" w:type="dxa"/>
            <w:tcBorders>
              <w:right w:val="single" w:sz="4" w:space="0" w:color="000000"/>
            </w:tcBorders>
            <w:shd w:val="clear" w:color="auto" w:fill="FFFFFF"/>
          </w:tcPr>
          <w:p w14:paraId="2C43A5D0" w14:textId="77777777" w:rsidR="009A4F9D" w:rsidRDefault="00000000">
            <w:pPr>
              <w:spacing w:before="200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b w:val="0"/>
                <w:color w:val="000000"/>
              </w:rPr>
              <w:lastRenderedPageBreak/>
              <w:t>Supažindinus</w:t>
            </w:r>
            <w:proofErr w:type="spellEnd"/>
            <w:r>
              <w:rPr>
                <w:b w:val="0"/>
                <w:color w:val="000000"/>
              </w:rPr>
              <w:t xml:space="preserve"> </w:t>
            </w:r>
            <w:proofErr w:type="spellStart"/>
            <w:r>
              <w:rPr>
                <w:b w:val="0"/>
                <w:color w:val="000000"/>
              </w:rPr>
              <w:t>su</w:t>
            </w:r>
            <w:proofErr w:type="spellEnd"/>
            <w:r>
              <w:rPr>
                <w:b w:val="0"/>
                <w:color w:val="000000"/>
              </w:rPr>
              <w:t xml:space="preserve"> </w:t>
            </w:r>
            <w:proofErr w:type="spellStart"/>
            <w:r>
              <w:rPr>
                <w:b w:val="0"/>
                <w:color w:val="000000"/>
              </w:rPr>
              <w:t>internetinės</w:t>
            </w:r>
            <w:proofErr w:type="spellEnd"/>
            <w:r>
              <w:rPr>
                <w:b w:val="0"/>
                <w:color w:val="000000"/>
              </w:rPr>
              <w:t xml:space="preserve"> </w:t>
            </w:r>
            <w:proofErr w:type="spellStart"/>
            <w:r>
              <w:rPr>
                <w:b w:val="0"/>
                <w:color w:val="000000"/>
              </w:rPr>
              <w:t>dezinformacijos</w:t>
            </w:r>
            <w:proofErr w:type="spellEnd"/>
            <w:r>
              <w:rPr>
                <w:b w:val="0"/>
                <w:color w:val="000000"/>
              </w:rPr>
              <w:t xml:space="preserve"> </w:t>
            </w:r>
            <w:proofErr w:type="spellStart"/>
            <w:r>
              <w:rPr>
                <w:b w:val="0"/>
                <w:color w:val="000000"/>
              </w:rPr>
              <w:t>strategijų</w:t>
            </w:r>
            <w:proofErr w:type="spellEnd"/>
            <w:r>
              <w:rPr>
                <w:b w:val="0"/>
                <w:color w:val="000000"/>
              </w:rPr>
              <w:t xml:space="preserve"> </w:t>
            </w:r>
            <w:proofErr w:type="spellStart"/>
            <w:r>
              <w:rPr>
                <w:b w:val="0"/>
                <w:color w:val="000000"/>
              </w:rPr>
              <w:t>konceptualiais</w:t>
            </w:r>
            <w:proofErr w:type="spellEnd"/>
            <w:r>
              <w:rPr>
                <w:b w:val="0"/>
                <w:color w:val="000000"/>
              </w:rPr>
              <w:t xml:space="preserve"> </w:t>
            </w:r>
            <w:proofErr w:type="spellStart"/>
            <w:r>
              <w:rPr>
                <w:b w:val="0"/>
                <w:color w:val="000000"/>
              </w:rPr>
              <w:t>pagrindais</w:t>
            </w:r>
            <w:proofErr w:type="spellEnd"/>
            <w:r>
              <w:rPr>
                <w:b w:val="0"/>
                <w:color w:val="000000"/>
              </w:rPr>
              <w:t xml:space="preserve">, </w:t>
            </w:r>
            <w:proofErr w:type="spellStart"/>
            <w:r>
              <w:rPr>
                <w:b w:val="0"/>
                <w:color w:val="000000"/>
              </w:rPr>
              <w:t>šiame</w:t>
            </w:r>
            <w:proofErr w:type="spellEnd"/>
            <w:r>
              <w:rPr>
                <w:b w:val="0"/>
                <w:color w:val="000000"/>
              </w:rPr>
              <w:t xml:space="preserve"> </w:t>
            </w:r>
            <w:proofErr w:type="spellStart"/>
            <w:r>
              <w:rPr>
                <w:b w:val="0"/>
                <w:color w:val="000000"/>
              </w:rPr>
              <w:t>modulyje</w:t>
            </w:r>
            <w:proofErr w:type="spellEnd"/>
            <w:r>
              <w:rPr>
                <w:b w:val="0"/>
                <w:color w:val="000000"/>
              </w:rPr>
              <w:t xml:space="preserve"> </w:t>
            </w:r>
            <w:proofErr w:type="spellStart"/>
            <w:r>
              <w:rPr>
                <w:b w:val="0"/>
                <w:color w:val="000000"/>
              </w:rPr>
              <w:t>pateikiamos</w:t>
            </w:r>
            <w:proofErr w:type="spellEnd"/>
            <w:r>
              <w:rPr>
                <w:b w:val="0"/>
                <w:color w:val="000000"/>
              </w:rPr>
              <w:t xml:space="preserve"> </w:t>
            </w:r>
            <w:proofErr w:type="spellStart"/>
            <w:r>
              <w:rPr>
                <w:b w:val="0"/>
                <w:color w:val="000000"/>
              </w:rPr>
              <w:t>priemonės</w:t>
            </w:r>
            <w:proofErr w:type="spellEnd"/>
            <w:r>
              <w:rPr>
                <w:b w:val="0"/>
                <w:color w:val="000000"/>
              </w:rPr>
              <w:t xml:space="preserve"> </w:t>
            </w:r>
            <w:proofErr w:type="spellStart"/>
            <w:r>
              <w:rPr>
                <w:b w:val="0"/>
                <w:color w:val="000000"/>
              </w:rPr>
              <w:t>dezinformacijai</w:t>
            </w:r>
            <w:proofErr w:type="spellEnd"/>
            <w:r>
              <w:rPr>
                <w:b w:val="0"/>
                <w:color w:val="000000"/>
              </w:rPr>
              <w:t xml:space="preserve"> </w:t>
            </w:r>
            <w:proofErr w:type="spellStart"/>
            <w:r>
              <w:rPr>
                <w:b w:val="0"/>
                <w:color w:val="000000"/>
              </w:rPr>
              <w:t>paneigti</w:t>
            </w:r>
            <w:proofErr w:type="spellEnd"/>
            <w:r>
              <w:rPr>
                <w:b w:val="0"/>
                <w:color w:val="000000"/>
              </w:rPr>
              <w:t xml:space="preserve">.  </w:t>
            </w:r>
          </w:p>
          <w:p w14:paraId="3A3CE997" w14:textId="77777777" w:rsidR="009A4F9D" w:rsidRDefault="009A4F9D">
            <w:pPr>
              <w:rPr>
                <w:rFonts w:ascii="Times New Roman" w:eastAsia="Times New Roman" w:hAnsi="Times New Roman" w:cs="Times New Roman"/>
              </w:rPr>
            </w:pPr>
          </w:p>
          <w:p w14:paraId="4DDA1534" w14:textId="77777777" w:rsidR="009A4F9D" w:rsidRDefault="00000000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b w:val="0"/>
                <w:color w:val="000000"/>
              </w:rPr>
              <w:t xml:space="preserve">TURINYS </w:t>
            </w:r>
          </w:p>
          <w:p w14:paraId="426C5371" w14:textId="77777777" w:rsidR="009A4F9D" w:rsidRDefault="00000000">
            <w:pPr>
              <w:ind w:left="720"/>
              <w:rPr>
                <w:rFonts w:ascii="Times New Roman" w:eastAsia="Times New Roman" w:hAnsi="Times New Roman" w:cs="Times New Roman"/>
              </w:rPr>
            </w:pPr>
            <w:r>
              <w:rPr>
                <w:b w:val="0"/>
                <w:color w:val="000000"/>
              </w:rPr>
              <w:t xml:space="preserve">- </w:t>
            </w:r>
            <w:proofErr w:type="spellStart"/>
            <w:r>
              <w:rPr>
                <w:b w:val="0"/>
                <w:color w:val="000000"/>
              </w:rPr>
              <w:t>Informacijos</w:t>
            </w:r>
            <w:proofErr w:type="spellEnd"/>
            <w:r>
              <w:rPr>
                <w:b w:val="0"/>
                <w:color w:val="000000"/>
              </w:rPr>
              <w:t xml:space="preserve"> </w:t>
            </w:r>
            <w:proofErr w:type="spellStart"/>
            <w:r>
              <w:rPr>
                <w:b w:val="0"/>
                <w:color w:val="000000"/>
              </w:rPr>
              <w:t>tikrinimo</w:t>
            </w:r>
            <w:proofErr w:type="spellEnd"/>
            <w:r>
              <w:rPr>
                <w:b w:val="0"/>
                <w:color w:val="000000"/>
              </w:rPr>
              <w:t xml:space="preserve"> </w:t>
            </w:r>
            <w:proofErr w:type="spellStart"/>
            <w:r>
              <w:rPr>
                <w:b w:val="0"/>
                <w:color w:val="000000"/>
              </w:rPr>
              <w:t>įrankiai</w:t>
            </w:r>
            <w:proofErr w:type="spellEnd"/>
          </w:p>
          <w:p w14:paraId="50C9F0F0" w14:textId="77777777" w:rsidR="009A4F9D" w:rsidRDefault="00000000">
            <w:pPr>
              <w:ind w:left="720"/>
              <w:rPr>
                <w:rFonts w:ascii="Times New Roman" w:eastAsia="Times New Roman" w:hAnsi="Times New Roman" w:cs="Times New Roman"/>
              </w:rPr>
            </w:pPr>
            <w:r>
              <w:rPr>
                <w:b w:val="0"/>
                <w:color w:val="000000"/>
              </w:rPr>
              <w:t xml:space="preserve">- </w:t>
            </w:r>
            <w:proofErr w:type="spellStart"/>
            <w:r>
              <w:rPr>
                <w:b w:val="0"/>
                <w:color w:val="000000"/>
              </w:rPr>
              <w:t>Internetinės</w:t>
            </w:r>
            <w:proofErr w:type="spellEnd"/>
            <w:r>
              <w:rPr>
                <w:b w:val="0"/>
                <w:color w:val="000000"/>
              </w:rPr>
              <w:t xml:space="preserve"> </w:t>
            </w:r>
            <w:proofErr w:type="spellStart"/>
            <w:r>
              <w:rPr>
                <w:b w:val="0"/>
                <w:color w:val="000000"/>
              </w:rPr>
              <w:t>informacijos</w:t>
            </w:r>
            <w:proofErr w:type="spellEnd"/>
            <w:r>
              <w:rPr>
                <w:b w:val="0"/>
                <w:color w:val="000000"/>
              </w:rPr>
              <w:t xml:space="preserve"> </w:t>
            </w:r>
            <w:proofErr w:type="spellStart"/>
            <w:r>
              <w:rPr>
                <w:b w:val="0"/>
                <w:color w:val="000000"/>
              </w:rPr>
              <w:t>analizė</w:t>
            </w:r>
            <w:proofErr w:type="spellEnd"/>
            <w:r>
              <w:rPr>
                <w:b w:val="0"/>
                <w:color w:val="000000"/>
              </w:rPr>
              <w:t xml:space="preserve"> </w:t>
            </w:r>
          </w:p>
          <w:p w14:paraId="6E2D0DB0" w14:textId="77777777" w:rsidR="009A4F9D" w:rsidRDefault="009A4F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24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5173055C" w14:textId="77777777" w:rsidR="009A4F9D" w:rsidRDefault="00000000">
            <w:pPr>
              <w:numPr>
                <w:ilvl w:val="0"/>
                <w:numId w:val="4"/>
              </w:numPr>
              <w:spacing w:before="200" w:after="20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Įvadas</w:t>
            </w:r>
            <w:proofErr w:type="spellEnd"/>
            <w:r>
              <w:rPr>
                <w:color w:val="000000"/>
              </w:rPr>
              <w:t xml:space="preserve">: </w:t>
            </w:r>
            <w:proofErr w:type="spellStart"/>
            <w:r>
              <w:rPr>
                <w:color w:val="000000"/>
              </w:rPr>
              <w:t>Mokiniai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aptaria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ar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jie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kada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nors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yra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persiuntę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naujienų</w:t>
            </w:r>
            <w:proofErr w:type="spellEnd"/>
            <w:r>
              <w:rPr>
                <w:color w:val="000000"/>
              </w:rPr>
              <w:t xml:space="preserve"> be </w:t>
            </w:r>
            <w:proofErr w:type="spellStart"/>
            <w:r>
              <w:rPr>
                <w:color w:val="000000"/>
              </w:rPr>
              <w:t>patikrinimo</w:t>
            </w:r>
            <w:proofErr w:type="spellEnd"/>
            <w:r>
              <w:rPr>
                <w:color w:val="000000"/>
              </w:rPr>
              <w:t xml:space="preserve">. </w:t>
            </w:r>
            <w:r>
              <w:rPr>
                <w:color w:val="000000"/>
                <w:u w:val="single"/>
              </w:rPr>
              <w:t>15 min.</w:t>
            </w:r>
          </w:p>
          <w:p w14:paraId="44A16DF8" w14:textId="77777777" w:rsidR="009A4F9D" w:rsidRDefault="00000000">
            <w:pPr>
              <w:numPr>
                <w:ilvl w:val="0"/>
                <w:numId w:val="4"/>
              </w:numPr>
              <w:spacing w:after="20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Įvairių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priemonių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skirtų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naujienų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tikrumui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patikrinti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pristatymas</w:t>
            </w:r>
            <w:proofErr w:type="spellEnd"/>
            <w:r>
              <w:rPr>
                <w:color w:val="000000"/>
              </w:rPr>
              <w:t xml:space="preserve">. </w:t>
            </w:r>
            <w:proofErr w:type="spellStart"/>
            <w:r>
              <w:rPr>
                <w:color w:val="000000"/>
              </w:rPr>
              <w:t>Mokiniai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praktiškai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pritaiko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įrankius</w:t>
            </w:r>
            <w:proofErr w:type="spellEnd"/>
            <w:r>
              <w:rPr>
                <w:color w:val="000000"/>
              </w:rPr>
              <w:t xml:space="preserve">. </w:t>
            </w:r>
            <w:r>
              <w:rPr>
                <w:color w:val="000000"/>
                <w:u w:val="single"/>
              </w:rPr>
              <w:t>60 min.</w:t>
            </w:r>
          </w:p>
          <w:p w14:paraId="00048AE1" w14:textId="77777777" w:rsidR="009A4F9D" w:rsidRDefault="00000000">
            <w:pPr>
              <w:numPr>
                <w:ilvl w:val="0"/>
                <w:numId w:val="4"/>
              </w:numPr>
              <w:spacing w:after="20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Įrankiai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vizualinei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informacijai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patikrinti</w:t>
            </w:r>
            <w:proofErr w:type="spellEnd"/>
            <w:r>
              <w:rPr>
                <w:color w:val="000000"/>
              </w:rPr>
              <w:t xml:space="preserve">. </w:t>
            </w:r>
            <w:proofErr w:type="spellStart"/>
            <w:r>
              <w:rPr>
                <w:color w:val="000000"/>
              </w:rPr>
              <w:t>Mokiniai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rašo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tekstą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ir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jį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iliustruoja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paveikslėliu</w:t>
            </w:r>
            <w:proofErr w:type="spellEnd"/>
            <w:r>
              <w:rPr>
                <w:color w:val="000000"/>
              </w:rPr>
              <w:t xml:space="preserve">. </w:t>
            </w:r>
            <w:r>
              <w:rPr>
                <w:color w:val="000000"/>
                <w:u w:val="single"/>
              </w:rPr>
              <w:t>45 min.</w:t>
            </w:r>
          </w:p>
          <w:p w14:paraId="49508DAA" w14:textId="77777777" w:rsidR="009A4F9D" w:rsidRDefault="000000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>
              <w:rPr>
                <w:color w:val="000000"/>
              </w:rPr>
              <w:t>Infografiko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kūrimas</w:t>
            </w:r>
            <w:proofErr w:type="spellEnd"/>
            <w:r>
              <w:rPr>
                <w:color w:val="000000"/>
              </w:rPr>
              <w:t xml:space="preserve"> (</w:t>
            </w:r>
            <w:proofErr w:type="spellStart"/>
            <w:r>
              <w:rPr>
                <w:color w:val="000000"/>
              </w:rPr>
              <w:t>kaip</w:t>
            </w:r>
            <w:proofErr w:type="spellEnd"/>
            <w:r>
              <w:rPr>
                <w:color w:val="000000"/>
              </w:rPr>
              <w:t xml:space="preserve"> 1.1 </w:t>
            </w:r>
            <w:proofErr w:type="spellStart"/>
            <w:r>
              <w:rPr>
                <w:color w:val="000000"/>
              </w:rPr>
              <w:t>ir</w:t>
            </w:r>
            <w:proofErr w:type="spellEnd"/>
            <w:r>
              <w:rPr>
                <w:color w:val="000000"/>
              </w:rPr>
              <w:t xml:space="preserve"> 1.2 </w:t>
            </w:r>
            <w:proofErr w:type="spellStart"/>
            <w:r>
              <w:rPr>
                <w:color w:val="000000"/>
              </w:rPr>
              <w:t>punktuose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įgytų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žinių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santrauka</w:t>
            </w:r>
            <w:proofErr w:type="spellEnd"/>
            <w:r>
              <w:rPr>
                <w:color w:val="000000"/>
              </w:rPr>
              <w:t xml:space="preserve">) </w:t>
            </w:r>
            <w:r>
              <w:rPr>
                <w:color w:val="000000"/>
                <w:u w:val="single"/>
              </w:rPr>
              <w:t>30 min.</w:t>
            </w:r>
          </w:p>
        </w:tc>
        <w:tc>
          <w:tcPr>
            <w:tcW w:w="3261" w:type="dxa"/>
            <w:tcBorders>
              <w:left w:val="single" w:sz="4" w:space="0" w:color="000000"/>
            </w:tcBorders>
            <w:shd w:val="clear" w:color="auto" w:fill="FFFFFF"/>
          </w:tcPr>
          <w:p w14:paraId="325787E1" w14:textId="77777777" w:rsidR="009A4F9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VEIKLA 10</w:t>
            </w:r>
          </w:p>
          <w:p w14:paraId="63049143" w14:textId="77777777" w:rsidR="009A4F9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hyperlink r:id="rId15">
              <w:proofErr w:type="spellStart"/>
              <w:r>
                <w:rPr>
                  <w:color w:val="1155CC"/>
                  <w:sz w:val="24"/>
                  <w:szCs w:val="24"/>
                  <w:u w:val="single"/>
                </w:rPr>
                <w:t>Infografika</w:t>
              </w:r>
              <w:proofErr w:type="spellEnd"/>
              <w:r>
                <w:rPr>
                  <w:color w:val="1155CC"/>
                  <w:sz w:val="24"/>
                  <w:szCs w:val="24"/>
                  <w:u w:val="single"/>
                </w:rPr>
                <w:t xml:space="preserve"> (</w:t>
              </w:r>
              <w:proofErr w:type="spellStart"/>
            </w:hyperlink>
            <w:r>
              <w:rPr>
                <w:i/>
                <w:color w:val="000000"/>
                <w:sz w:val="24"/>
                <w:szCs w:val="24"/>
              </w:rPr>
              <w:t>žr</w:t>
            </w:r>
            <w:proofErr w:type="spellEnd"/>
            <w:r>
              <w:rPr>
                <w:i/>
                <w:color w:val="000000"/>
                <w:sz w:val="24"/>
                <w:szCs w:val="24"/>
              </w:rPr>
              <w:t xml:space="preserve">. 4.10.1 </w:t>
            </w:r>
            <w:proofErr w:type="spellStart"/>
            <w:r>
              <w:rPr>
                <w:i/>
                <w:color w:val="000000"/>
                <w:sz w:val="24"/>
                <w:szCs w:val="24"/>
              </w:rPr>
              <w:t>priedą</w:t>
            </w:r>
            <w:proofErr w:type="spellEnd"/>
            <w:r>
              <w:rPr>
                <w:i/>
                <w:color w:val="000000"/>
                <w:sz w:val="24"/>
                <w:szCs w:val="24"/>
              </w:rPr>
              <w:t>)</w:t>
            </w:r>
          </w:p>
          <w:p w14:paraId="41459EF7" w14:textId="77777777" w:rsidR="009A4F9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hyperlink r:id="rId16">
              <w:proofErr w:type="spellStart"/>
              <w:r>
                <w:rPr>
                  <w:color w:val="1155CC"/>
                  <w:sz w:val="24"/>
                  <w:szCs w:val="24"/>
                  <w:u w:val="single"/>
                </w:rPr>
                <w:t>Netikrų</w:t>
              </w:r>
              <w:proofErr w:type="spellEnd"/>
              <w:r>
                <w:rPr>
                  <w:color w:val="1155CC"/>
                  <w:sz w:val="24"/>
                  <w:szCs w:val="24"/>
                  <w:u w:val="single"/>
                </w:rPr>
                <w:t xml:space="preserve"> </w:t>
              </w:r>
              <w:proofErr w:type="spellStart"/>
              <w:r>
                <w:rPr>
                  <w:color w:val="1155CC"/>
                  <w:sz w:val="24"/>
                  <w:szCs w:val="24"/>
                  <w:u w:val="single"/>
                </w:rPr>
                <w:t>naujienų</w:t>
              </w:r>
              <w:proofErr w:type="spellEnd"/>
              <w:r>
                <w:rPr>
                  <w:color w:val="1155CC"/>
                  <w:sz w:val="24"/>
                  <w:szCs w:val="24"/>
                  <w:u w:val="single"/>
                </w:rPr>
                <w:t xml:space="preserve"> </w:t>
              </w:r>
              <w:proofErr w:type="spellStart"/>
              <w:r>
                <w:rPr>
                  <w:color w:val="1155CC"/>
                  <w:sz w:val="24"/>
                  <w:szCs w:val="24"/>
                  <w:u w:val="single"/>
                </w:rPr>
                <w:t>nustatymo</w:t>
              </w:r>
              <w:proofErr w:type="spellEnd"/>
              <w:r>
                <w:rPr>
                  <w:color w:val="1155CC"/>
                  <w:sz w:val="24"/>
                  <w:szCs w:val="24"/>
                  <w:u w:val="single"/>
                </w:rPr>
                <w:t xml:space="preserve"> </w:t>
              </w:r>
              <w:proofErr w:type="spellStart"/>
              <w:r>
                <w:rPr>
                  <w:color w:val="1155CC"/>
                  <w:sz w:val="24"/>
                  <w:szCs w:val="24"/>
                  <w:u w:val="single"/>
                </w:rPr>
                <w:t>bandymas</w:t>
              </w:r>
              <w:proofErr w:type="spellEnd"/>
              <w:r>
                <w:rPr>
                  <w:color w:val="1155CC"/>
                  <w:sz w:val="24"/>
                  <w:szCs w:val="24"/>
                  <w:u w:val="single"/>
                </w:rPr>
                <w:t xml:space="preserve"> (</w:t>
              </w:r>
              <w:proofErr w:type="spellStart"/>
            </w:hyperlink>
            <w:r>
              <w:rPr>
                <w:i/>
                <w:color w:val="000000"/>
                <w:sz w:val="24"/>
                <w:szCs w:val="24"/>
              </w:rPr>
              <w:t>žr</w:t>
            </w:r>
            <w:proofErr w:type="spellEnd"/>
            <w:r>
              <w:rPr>
                <w:i/>
                <w:color w:val="000000"/>
                <w:sz w:val="24"/>
                <w:szCs w:val="24"/>
              </w:rPr>
              <w:t xml:space="preserve">. 4.10.2 </w:t>
            </w:r>
            <w:proofErr w:type="spellStart"/>
            <w:r>
              <w:rPr>
                <w:i/>
                <w:color w:val="000000"/>
                <w:sz w:val="24"/>
                <w:szCs w:val="24"/>
              </w:rPr>
              <w:t>priedą</w:t>
            </w:r>
            <w:proofErr w:type="spellEnd"/>
            <w:r>
              <w:rPr>
                <w:i/>
                <w:color w:val="000000"/>
                <w:sz w:val="24"/>
                <w:szCs w:val="24"/>
              </w:rPr>
              <w:t>)</w:t>
            </w:r>
          </w:p>
          <w:p w14:paraId="26F04B97" w14:textId="77777777" w:rsidR="009A4F9D" w:rsidRDefault="009A4F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6B909BDF" w14:textId="77777777" w:rsidR="009A4F9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VEIKLA 11</w:t>
            </w:r>
          </w:p>
          <w:p w14:paraId="25B8A6CF" w14:textId="77777777" w:rsidR="009A4F9D" w:rsidRDefault="000000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proofErr w:type="spellStart"/>
            <w:r>
              <w:rPr>
                <w:color w:val="121212"/>
              </w:rPr>
              <w:t>Instrukcijos</w:t>
            </w:r>
            <w:proofErr w:type="spellEnd"/>
            <w:r>
              <w:rPr>
                <w:color w:val="121212"/>
              </w:rPr>
              <w:t xml:space="preserve">: </w:t>
            </w:r>
            <w:hyperlink r:id="rId17">
              <w:r>
                <w:rPr>
                  <w:color w:val="1155CC"/>
                  <w:u w:val="single"/>
                </w:rPr>
                <w:t xml:space="preserve">Kaip </w:t>
              </w:r>
              <w:proofErr w:type="spellStart"/>
              <w:r>
                <w:rPr>
                  <w:color w:val="1155CC"/>
                  <w:u w:val="single"/>
                </w:rPr>
                <w:t>patikrinti</w:t>
              </w:r>
              <w:proofErr w:type="spellEnd"/>
              <w:r>
                <w:rPr>
                  <w:color w:val="1155CC"/>
                  <w:u w:val="single"/>
                </w:rPr>
                <w:t xml:space="preserve"> </w:t>
              </w:r>
              <w:proofErr w:type="spellStart"/>
              <w:r>
                <w:rPr>
                  <w:color w:val="1155CC"/>
                  <w:u w:val="single"/>
                </w:rPr>
                <w:t>faktus</w:t>
              </w:r>
              <w:proofErr w:type="spellEnd"/>
              <w:r>
                <w:rPr>
                  <w:color w:val="1155CC"/>
                  <w:u w:val="single"/>
                </w:rPr>
                <w:t xml:space="preserve"> </w:t>
              </w:r>
              <w:proofErr w:type="spellStart"/>
              <w:r>
                <w:rPr>
                  <w:color w:val="1155CC"/>
                  <w:u w:val="single"/>
                </w:rPr>
                <w:t>naudojant</w:t>
              </w:r>
              <w:proofErr w:type="spellEnd"/>
              <w:r>
                <w:rPr>
                  <w:color w:val="1155CC"/>
                  <w:u w:val="single"/>
                </w:rPr>
                <w:t xml:space="preserve"> "Google" (</w:t>
              </w:r>
              <w:proofErr w:type="spellStart"/>
            </w:hyperlink>
            <w:r>
              <w:rPr>
                <w:i/>
                <w:color w:val="000000"/>
              </w:rPr>
              <w:t>žr</w:t>
            </w:r>
            <w:proofErr w:type="spellEnd"/>
            <w:r>
              <w:rPr>
                <w:i/>
                <w:color w:val="000000"/>
              </w:rPr>
              <w:t xml:space="preserve">. 4.11.1 </w:t>
            </w:r>
            <w:proofErr w:type="spellStart"/>
            <w:r>
              <w:rPr>
                <w:i/>
                <w:color w:val="000000"/>
              </w:rPr>
              <w:t>priedą</w:t>
            </w:r>
            <w:proofErr w:type="spellEnd"/>
            <w:r>
              <w:rPr>
                <w:i/>
                <w:color w:val="000000"/>
              </w:rPr>
              <w:t>)</w:t>
            </w:r>
          </w:p>
        </w:tc>
      </w:tr>
      <w:tr w:rsidR="009A4F9D" w14:paraId="6D3279D5" w14:textId="77777777" w:rsidTr="009A4F9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26" w:type="dxa"/>
            <w:gridSpan w:val="3"/>
            <w:shd w:val="clear" w:color="auto" w:fill="FBE5D5"/>
          </w:tcPr>
          <w:p w14:paraId="46253B60" w14:textId="77777777" w:rsidR="009A4F9D" w:rsidRDefault="00000000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left="360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b w:val="0"/>
                <w:color w:val="000000"/>
                <w:sz w:val="24"/>
                <w:szCs w:val="24"/>
              </w:rPr>
              <w:t>Socialinių</w:t>
            </w:r>
            <w:proofErr w:type="spellEnd"/>
            <w:r>
              <w:rPr>
                <w:b w:val="0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b w:val="0"/>
                <w:color w:val="000000"/>
                <w:sz w:val="24"/>
                <w:szCs w:val="24"/>
              </w:rPr>
              <w:t>tinklų</w:t>
            </w:r>
            <w:proofErr w:type="spellEnd"/>
            <w:r>
              <w:rPr>
                <w:b w:val="0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b w:val="0"/>
                <w:color w:val="000000"/>
                <w:sz w:val="24"/>
                <w:szCs w:val="24"/>
              </w:rPr>
              <w:t>kaip</w:t>
            </w:r>
            <w:proofErr w:type="spellEnd"/>
            <w:r>
              <w:rPr>
                <w:b w:val="0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b w:val="0"/>
                <w:color w:val="000000"/>
                <w:sz w:val="24"/>
                <w:szCs w:val="24"/>
              </w:rPr>
              <w:t>naujienų</w:t>
            </w:r>
            <w:proofErr w:type="spellEnd"/>
            <w:r>
              <w:rPr>
                <w:b w:val="0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b w:val="0"/>
                <w:color w:val="000000"/>
                <w:sz w:val="24"/>
                <w:szCs w:val="24"/>
              </w:rPr>
              <w:t>šaltinio</w:t>
            </w:r>
            <w:proofErr w:type="spellEnd"/>
            <w:r>
              <w:rPr>
                <w:b w:val="0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b w:val="0"/>
                <w:color w:val="000000"/>
                <w:sz w:val="24"/>
                <w:szCs w:val="24"/>
              </w:rPr>
              <w:t>nauda</w:t>
            </w:r>
            <w:proofErr w:type="spellEnd"/>
            <w:r>
              <w:rPr>
                <w:b w:val="0"/>
                <w:color w:val="000000"/>
                <w:sz w:val="24"/>
                <w:szCs w:val="24"/>
              </w:rPr>
              <w:t xml:space="preserve"> (1):  </w:t>
            </w:r>
            <w:proofErr w:type="spellStart"/>
            <w:r>
              <w:rPr>
                <w:b w:val="0"/>
                <w:color w:val="000000"/>
                <w:sz w:val="24"/>
                <w:szCs w:val="24"/>
              </w:rPr>
              <w:t>Pelno</w:t>
            </w:r>
            <w:proofErr w:type="spellEnd"/>
            <w:r>
              <w:rPr>
                <w:b w:val="0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b w:val="0"/>
                <w:color w:val="000000"/>
                <w:sz w:val="24"/>
                <w:szCs w:val="24"/>
              </w:rPr>
              <w:t>nesiekiančių</w:t>
            </w:r>
            <w:proofErr w:type="spellEnd"/>
            <w:r>
              <w:rPr>
                <w:b w:val="0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b w:val="0"/>
                <w:color w:val="000000"/>
                <w:sz w:val="24"/>
                <w:szCs w:val="24"/>
              </w:rPr>
              <w:t>organizacijų</w:t>
            </w:r>
            <w:proofErr w:type="spellEnd"/>
            <w:r>
              <w:rPr>
                <w:b w:val="0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b w:val="0"/>
                <w:color w:val="000000"/>
                <w:sz w:val="24"/>
                <w:szCs w:val="24"/>
              </w:rPr>
              <w:t>patirtis</w:t>
            </w:r>
            <w:proofErr w:type="spellEnd"/>
          </w:p>
          <w:p w14:paraId="1D63B229" w14:textId="77777777" w:rsidR="009A4F9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b w:val="0"/>
                <w:i/>
                <w:color w:val="000000"/>
                <w:sz w:val="24"/>
                <w:szCs w:val="24"/>
              </w:rPr>
              <w:t>Tikslai</w:t>
            </w:r>
            <w:proofErr w:type="spellEnd"/>
            <w:r>
              <w:rPr>
                <w:b w:val="0"/>
                <w:i/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b w:val="0"/>
                <w:color w:val="000000"/>
                <w:sz w:val="24"/>
                <w:szCs w:val="24"/>
              </w:rPr>
              <w:t>Šio</w:t>
            </w:r>
            <w:proofErr w:type="spellEnd"/>
            <w:r>
              <w:rPr>
                <w:b w:val="0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b w:val="0"/>
                <w:color w:val="000000"/>
                <w:sz w:val="24"/>
                <w:szCs w:val="24"/>
              </w:rPr>
              <w:t>modulio</w:t>
            </w:r>
            <w:proofErr w:type="spellEnd"/>
            <w:r>
              <w:rPr>
                <w:b w:val="0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b w:val="0"/>
                <w:color w:val="000000"/>
                <w:sz w:val="24"/>
                <w:szCs w:val="24"/>
              </w:rPr>
              <w:t>pabaigoje</w:t>
            </w:r>
            <w:proofErr w:type="spellEnd"/>
            <w:r>
              <w:rPr>
                <w:b w:val="0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b w:val="0"/>
                <w:color w:val="000000"/>
                <w:sz w:val="24"/>
                <w:szCs w:val="24"/>
              </w:rPr>
              <w:t>studentai</w:t>
            </w:r>
            <w:proofErr w:type="spellEnd"/>
            <w:r>
              <w:rPr>
                <w:b w:val="0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b w:val="0"/>
                <w:color w:val="000000"/>
                <w:sz w:val="24"/>
                <w:szCs w:val="24"/>
              </w:rPr>
              <w:t>gebės</w:t>
            </w:r>
            <w:proofErr w:type="spellEnd"/>
            <w:r>
              <w:rPr>
                <w:b w:val="0"/>
                <w:color w:val="000000"/>
                <w:sz w:val="24"/>
                <w:szCs w:val="24"/>
              </w:rPr>
              <w:t xml:space="preserve">: </w:t>
            </w:r>
          </w:p>
          <w:p w14:paraId="14B69209" w14:textId="77777777" w:rsidR="009A4F9D" w:rsidRDefault="00000000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1440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b w:val="0"/>
                <w:color w:val="000000"/>
                <w:sz w:val="24"/>
                <w:szCs w:val="24"/>
              </w:rPr>
              <w:t>Suprasti</w:t>
            </w:r>
            <w:proofErr w:type="spellEnd"/>
            <w:r>
              <w:rPr>
                <w:b w:val="0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b w:val="0"/>
                <w:color w:val="000000"/>
                <w:sz w:val="24"/>
                <w:szCs w:val="24"/>
              </w:rPr>
              <w:t>interneto</w:t>
            </w:r>
            <w:proofErr w:type="spellEnd"/>
            <w:r>
              <w:rPr>
                <w:b w:val="0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b w:val="0"/>
                <w:color w:val="000000"/>
                <w:sz w:val="24"/>
                <w:szCs w:val="24"/>
              </w:rPr>
              <w:t>teikiamas</w:t>
            </w:r>
            <w:proofErr w:type="spellEnd"/>
            <w:r>
              <w:rPr>
                <w:b w:val="0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b w:val="0"/>
                <w:color w:val="000000"/>
                <w:sz w:val="24"/>
                <w:szCs w:val="24"/>
              </w:rPr>
              <w:t>galimybes</w:t>
            </w:r>
            <w:proofErr w:type="spellEnd"/>
            <w:r>
              <w:rPr>
                <w:b w:val="0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b w:val="0"/>
                <w:color w:val="000000"/>
                <w:sz w:val="24"/>
                <w:szCs w:val="24"/>
              </w:rPr>
              <w:t>vykdyti</w:t>
            </w:r>
            <w:proofErr w:type="spellEnd"/>
            <w:r>
              <w:rPr>
                <w:b w:val="0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b w:val="0"/>
                <w:color w:val="000000"/>
                <w:sz w:val="24"/>
                <w:szCs w:val="24"/>
              </w:rPr>
              <w:t>socialinius</w:t>
            </w:r>
            <w:proofErr w:type="spellEnd"/>
            <w:r>
              <w:rPr>
                <w:b w:val="0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b w:val="0"/>
                <w:color w:val="000000"/>
                <w:sz w:val="24"/>
                <w:szCs w:val="24"/>
              </w:rPr>
              <w:t>pokyčius</w:t>
            </w:r>
            <w:proofErr w:type="spellEnd"/>
            <w:r>
              <w:rPr>
                <w:b w:val="0"/>
                <w:color w:val="000000"/>
                <w:sz w:val="24"/>
                <w:szCs w:val="24"/>
              </w:rPr>
              <w:t>.</w:t>
            </w:r>
          </w:p>
          <w:p w14:paraId="3B0D0D28" w14:textId="77777777" w:rsidR="009A4F9D" w:rsidRDefault="00000000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left="1440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b w:val="0"/>
                <w:color w:val="000000"/>
                <w:sz w:val="24"/>
                <w:szCs w:val="24"/>
              </w:rPr>
              <w:t>Mokykitės</w:t>
            </w:r>
            <w:proofErr w:type="spellEnd"/>
            <w:r>
              <w:rPr>
                <w:b w:val="0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b w:val="0"/>
                <w:color w:val="000000"/>
                <w:sz w:val="24"/>
                <w:szCs w:val="24"/>
              </w:rPr>
              <w:t>būti</w:t>
            </w:r>
            <w:proofErr w:type="spellEnd"/>
            <w:r>
              <w:rPr>
                <w:b w:val="0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b w:val="0"/>
                <w:color w:val="000000"/>
                <w:sz w:val="24"/>
                <w:szCs w:val="24"/>
              </w:rPr>
              <w:t>aktyviais</w:t>
            </w:r>
            <w:proofErr w:type="spellEnd"/>
            <w:r>
              <w:rPr>
                <w:b w:val="0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b w:val="0"/>
                <w:color w:val="000000"/>
                <w:sz w:val="24"/>
                <w:szCs w:val="24"/>
              </w:rPr>
              <w:t>visuomenės</w:t>
            </w:r>
            <w:proofErr w:type="spellEnd"/>
            <w:r>
              <w:rPr>
                <w:b w:val="0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b w:val="0"/>
                <w:color w:val="000000"/>
                <w:sz w:val="24"/>
                <w:szCs w:val="24"/>
              </w:rPr>
              <w:t>piliečiais</w:t>
            </w:r>
            <w:proofErr w:type="spellEnd"/>
            <w:r>
              <w:rPr>
                <w:b w:val="0"/>
                <w:color w:val="000000"/>
                <w:sz w:val="24"/>
                <w:szCs w:val="24"/>
              </w:rPr>
              <w:t>.</w:t>
            </w:r>
          </w:p>
          <w:p w14:paraId="7EBE7F9C" w14:textId="77777777" w:rsidR="009A4F9D" w:rsidRDefault="009A4F9D"/>
        </w:tc>
      </w:tr>
      <w:tr w:rsidR="009A4F9D" w14:paraId="2F135DE3" w14:textId="77777777" w:rsidTr="009A4F9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21" w:type="dxa"/>
            <w:tcBorders>
              <w:right w:val="single" w:sz="4" w:space="0" w:color="000000"/>
            </w:tcBorders>
            <w:shd w:val="clear" w:color="auto" w:fill="FFFFFF"/>
          </w:tcPr>
          <w:p w14:paraId="4478CB74" w14:textId="77777777" w:rsidR="009A4F9D" w:rsidRDefault="00000000">
            <w:pPr>
              <w:jc w:val="center"/>
            </w:pPr>
            <w:proofErr w:type="spellStart"/>
            <w:r>
              <w:t>Išsamus</w:t>
            </w:r>
            <w:proofErr w:type="spellEnd"/>
            <w:r>
              <w:t xml:space="preserve"> </w:t>
            </w:r>
            <w:proofErr w:type="spellStart"/>
            <w:r>
              <w:t>paaiškinimas</w:t>
            </w:r>
            <w:proofErr w:type="spellEnd"/>
            <w:r>
              <w:t xml:space="preserve"> / </w:t>
            </w:r>
            <w:proofErr w:type="spellStart"/>
            <w:r>
              <w:t>mokymosi</w:t>
            </w:r>
            <w:proofErr w:type="spellEnd"/>
            <w:r>
              <w:t xml:space="preserve"> </w:t>
            </w:r>
            <w:proofErr w:type="spellStart"/>
            <w:r>
              <w:t>turinys</w:t>
            </w:r>
            <w:proofErr w:type="spellEnd"/>
          </w:p>
          <w:p w14:paraId="6921EA58" w14:textId="77777777" w:rsidR="009A4F9D" w:rsidRDefault="00000000">
            <w:pPr>
              <w:jc w:val="center"/>
            </w:pPr>
            <w:r>
              <w:t>↓</w:t>
            </w:r>
          </w:p>
        </w:tc>
        <w:tc>
          <w:tcPr>
            <w:tcW w:w="5244" w:type="dxa"/>
            <w:tcBorders>
              <w:left w:val="single" w:sz="4" w:space="0" w:color="000000"/>
              <w:bottom w:val="single" w:sz="8" w:space="0" w:color="84B4DF"/>
              <w:right w:val="single" w:sz="4" w:space="0" w:color="000000"/>
            </w:tcBorders>
            <w:shd w:val="clear" w:color="auto" w:fill="FFFFFF"/>
          </w:tcPr>
          <w:p w14:paraId="55281D91" w14:textId="77777777" w:rsidR="009A4F9D" w:rsidRDefault="0000000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proofErr w:type="spellStart"/>
            <w:r>
              <w:rPr>
                <w:b/>
              </w:rPr>
              <w:t>Veikla</w:t>
            </w:r>
            <w:proofErr w:type="spellEnd"/>
            <w:r>
              <w:rPr>
                <w:b/>
              </w:rPr>
              <w:t xml:space="preserve"> + </w:t>
            </w:r>
            <w:proofErr w:type="spellStart"/>
            <w:r>
              <w:rPr>
                <w:b/>
              </w:rPr>
              <w:t>kiekvienos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veiklos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trukmė</w:t>
            </w:r>
            <w:proofErr w:type="spellEnd"/>
          </w:p>
          <w:p w14:paraId="7F031738" w14:textId="77777777" w:rsidR="009A4F9D" w:rsidRDefault="0000000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>↓</w:t>
            </w:r>
          </w:p>
        </w:tc>
        <w:tc>
          <w:tcPr>
            <w:tcW w:w="3261" w:type="dxa"/>
            <w:tcBorders>
              <w:left w:val="single" w:sz="4" w:space="0" w:color="000000"/>
            </w:tcBorders>
            <w:shd w:val="clear" w:color="auto" w:fill="FFFFFF"/>
          </w:tcPr>
          <w:p w14:paraId="349EAD7D" w14:textId="77777777" w:rsidR="009A4F9D" w:rsidRDefault="0000000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proofErr w:type="spellStart"/>
            <w:r>
              <w:rPr>
                <w:b/>
              </w:rPr>
              <w:t>Veiklos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ištekliai</w:t>
            </w:r>
            <w:proofErr w:type="spellEnd"/>
          </w:p>
          <w:p w14:paraId="46726ED9" w14:textId="77777777" w:rsidR="009A4F9D" w:rsidRDefault="0000000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>↓</w:t>
            </w:r>
          </w:p>
        </w:tc>
      </w:tr>
      <w:tr w:rsidR="009A4F9D" w14:paraId="739D6290" w14:textId="77777777" w:rsidTr="009A4F9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21" w:type="dxa"/>
            <w:tcBorders>
              <w:right w:val="single" w:sz="4" w:space="0" w:color="000000"/>
            </w:tcBorders>
            <w:shd w:val="clear" w:color="auto" w:fill="FFFFFF"/>
          </w:tcPr>
          <w:p w14:paraId="1505AC41" w14:textId="77777777" w:rsidR="009A4F9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b w:val="0"/>
                <w:color w:val="000000"/>
                <w:sz w:val="24"/>
                <w:szCs w:val="24"/>
              </w:rPr>
              <w:t>Norime</w:t>
            </w:r>
            <w:proofErr w:type="spellEnd"/>
            <w:r>
              <w:rPr>
                <w:b w:val="0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b w:val="0"/>
                <w:color w:val="000000"/>
                <w:sz w:val="24"/>
                <w:szCs w:val="24"/>
              </w:rPr>
              <w:t>didinti</w:t>
            </w:r>
            <w:proofErr w:type="spellEnd"/>
            <w:r>
              <w:rPr>
                <w:b w:val="0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b w:val="0"/>
                <w:color w:val="000000"/>
                <w:sz w:val="24"/>
                <w:szCs w:val="24"/>
              </w:rPr>
              <w:t>informuotumą</w:t>
            </w:r>
            <w:proofErr w:type="spellEnd"/>
            <w:r>
              <w:rPr>
                <w:b w:val="0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b w:val="0"/>
                <w:color w:val="000000"/>
                <w:sz w:val="24"/>
                <w:szCs w:val="24"/>
              </w:rPr>
              <w:t>apie</w:t>
            </w:r>
            <w:proofErr w:type="spellEnd"/>
            <w:r>
              <w:rPr>
                <w:b w:val="0"/>
                <w:color w:val="000000"/>
                <w:sz w:val="24"/>
                <w:szCs w:val="24"/>
              </w:rPr>
              <w:t xml:space="preserve"> tai, </w:t>
            </w:r>
            <w:proofErr w:type="spellStart"/>
            <w:r>
              <w:rPr>
                <w:b w:val="0"/>
                <w:color w:val="000000"/>
                <w:sz w:val="24"/>
                <w:szCs w:val="24"/>
              </w:rPr>
              <w:t>kokį</w:t>
            </w:r>
            <w:proofErr w:type="spellEnd"/>
            <w:r>
              <w:rPr>
                <w:b w:val="0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b w:val="0"/>
                <w:color w:val="000000"/>
                <w:sz w:val="24"/>
                <w:szCs w:val="24"/>
              </w:rPr>
              <w:t>vaidmenį</w:t>
            </w:r>
            <w:proofErr w:type="spellEnd"/>
            <w:r>
              <w:rPr>
                <w:b w:val="0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b w:val="0"/>
                <w:color w:val="000000"/>
                <w:sz w:val="24"/>
                <w:szCs w:val="24"/>
              </w:rPr>
              <w:t>žmonės</w:t>
            </w:r>
            <w:proofErr w:type="spellEnd"/>
            <w:r>
              <w:rPr>
                <w:b w:val="0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b w:val="0"/>
                <w:color w:val="000000"/>
                <w:sz w:val="24"/>
                <w:szCs w:val="24"/>
              </w:rPr>
              <w:t>gali</w:t>
            </w:r>
            <w:proofErr w:type="spellEnd"/>
            <w:r>
              <w:rPr>
                <w:b w:val="0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b w:val="0"/>
                <w:color w:val="000000"/>
                <w:sz w:val="24"/>
                <w:szCs w:val="24"/>
              </w:rPr>
              <w:t>atlikti</w:t>
            </w:r>
            <w:proofErr w:type="spellEnd"/>
            <w:r>
              <w:rPr>
                <w:b w:val="0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b w:val="0"/>
                <w:color w:val="000000"/>
                <w:sz w:val="24"/>
                <w:szCs w:val="24"/>
              </w:rPr>
              <w:t>kaip</w:t>
            </w:r>
            <w:proofErr w:type="spellEnd"/>
            <w:r>
              <w:rPr>
                <w:b w:val="0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b w:val="0"/>
                <w:color w:val="000000"/>
                <w:sz w:val="24"/>
                <w:szCs w:val="24"/>
              </w:rPr>
              <w:t>aktyvūs</w:t>
            </w:r>
            <w:proofErr w:type="spellEnd"/>
            <w:r>
              <w:rPr>
                <w:b w:val="0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b w:val="0"/>
                <w:color w:val="000000"/>
                <w:sz w:val="24"/>
                <w:szCs w:val="24"/>
              </w:rPr>
              <w:t>skaitmeniniai</w:t>
            </w:r>
            <w:proofErr w:type="spellEnd"/>
            <w:r>
              <w:rPr>
                <w:b w:val="0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b w:val="0"/>
                <w:color w:val="000000"/>
                <w:sz w:val="24"/>
                <w:szCs w:val="24"/>
              </w:rPr>
              <w:t>piliečiai</w:t>
            </w:r>
            <w:proofErr w:type="spellEnd"/>
            <w:r>
              <w:rPr>
                <w:b w:val="0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b w:val="0"/>
                <w:color w:val="000000"/>
                <w:sz w:val="24"/>
                <w:szCs w:val="24"/>
              </w:rPr>
              <w:t>kad</w:t>
            </w:r>
            <w:proofErr w:type="spellEnd"/>
            <w:r>
              <w:rPr>
                <w:b w:val="0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b w:val="0"/>
                <w:color w:val="000000"/>
                <w:sz w:val="24"/>
                <w:szCs w:val="24"/>
              </w:rPr>
              <w:t>pagerintų</w:t>
            </w:r>
            <w:proofErr w:type="spellEnd"/>
            <w:r>
              <w:rPr>
                <w:b w:val="0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b w:val="0"/>
                <w:color w:val="000000"/>
                <w:sz w:val="24"/>
                <w:szCs w:val="24"/>
              </w:rPr>
              <w:t>savo</w:t>
            </w:r>
            <w:proofErr w:type="spellEnd"/>
            <w:r>
              <w:rPr>
                <w:b w:val="0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b w:val="0"/>
                <w:color w:val="000000"/>
                <w:sz w:val="24"/>
                <w:szCs w:val="24"/>
              </w:rPr>
              <w:t>artimiausią</w:t>
            </w:r>
            <w:proofErr w:type="spellEnd"/>
            <w:r>
              <w:rPr>
                <w:b w:val="0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b w:val="0"/>
                <w:color w:val="000000"/>
                <w:sz w:val="24"/>
                <w:szCs w:val="24"/>
              </w:rPr>
              <w:t>aplinką</w:t>
            </w:r>
            <w:proofErr w:type="spellEnd"/>
            <w:r>
              <w:rPr>
                <w:b w:val="0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b w:val="0"/>
                <w:color w:val="000000"/>
                <w:sz w:val="24"/>
                <w:szCs w:val="24"/>
              </w:rPr>
              <w:t>ar</w:t>
            </w:r>
            <w:proofErr w:type="spellEnd"/>
            <w:r>
              <w:rPr>
                <w:b w:val="0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b w:val="0"/>
                <w:color w:val="000000"/>
                <w:sz w:val="24"/>
                <w:szCs w:val="24"/>
              </w:rPr>
              <w:t>pasaulį</w:t>
            </w:r>
            <w:proofErr w:type="spellEnd"/>
            <w:r>
              <w:rPr>
                <w:b w:val="0"/>
                <w:color w:val="000000"/>
                <w:sz w:val="24"/>
                <w:szCs w:val="24"/>
              </w:rPr>
              <w:t xml:space="preserve">! </w:t>
            </w:r>
            <w:proofErr w:type="spellStart"/>
            <w:r>
              <w:rPr>
                <w:b w:val="0"/>
                <w:color w:val="000000"/>
                <w:sz w:val="24"/>
                <w:szCs w:val="24"/>
              </w:rPr>
              <w:t>Socialinė</w:t>
            </w:r>
            <w:proofErr w:type="spellEnd"/>
            <w:r>
              <w:rPr>
                <w:b w:val="0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b w:val="0"/>
                <w:color w:val="000000"/>
                <w:sz w:val="24"/>
                <w:szCs w:val="24"/>
              </w:rPr>
              <w:t>žiniasklaida</w:t>
            </w:r>
            <w:proofErr w:type="spellEnd"/>
            <w:r>
              <w:rPr>
                <w:b w:val="0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b w:val="0"/>
                <w:color w:val="000000"/>
                <w:sz w:val="24"/>
                <w:szCs w:val="24"/>
              </w:rPr>
              <w:t>leidžia</w:t>
            </w:r>
            <w:proofErr w:type="spellEnd"/>
            <w:r>
              <w:rPr>
                <w:b w:val="0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b w:val="0"/>
                <w:color w:val="000000"/>
                <w:sz w:val="24"/>
                <w:szCs w:val="24"/>
              </w:rPr>
              <w:t>jauniems</w:t>
            </w:r>
            <w:proofErr w:type="spellEnd"/>
            <w:r>
              <w:rPr>
                <w:b w:val="0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b w:val="0"/>
                <w:color w:val="000000"/>
                <w:sz w:val="24"/>
                <w:szCs w:val="24"/>
              </w:rPr>
              <w:t>žmonėms</w:t>
            </w:r>
            <w:proofErr w:type="spellEnd"/>
            <w:r>
              <w:rPr>
                <w:b w:val="0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b w:val="0"/>
                <w:color w:val="000000"/>
                <w:sz w:val="24"/>
                <w:szCs w:val="24"/>
              </w:rPr>
              <w:t>daryti</w:t>
            </w:r>
            <w:proofErr w:type="spellEnd"/>
            <w:r>
              <w:rPr>
                <w:b w:val="0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b w:val="0"/>
                <w:color w:val="000000"/>
                <w:sz w:val="24"/>
                <w:szCs w:val="24"/>
              </w:rPr>
              <w:t>įtaką</w:t>
            </w:r>
            <w:proofErr w:type="spellEnd"/>
            <w:r>
              <w:rPr>
                <w:b w:val="0"/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b w:val="0"/>
                <w:color w:val="000000"/>
                <w:sz w:val="24"/>
                <w:szCs w:val="24"/>
              </w:rPr>
              <w:t>Turime</w:t>
            </w:r>
            <w:proofErr w:type="spellEnd"/>
            <w:r>
              <w:rPr>
                <w:b w:val="0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b w:val="0"/>
                <w:color w:val="000000"/>
                <w:sz w:val="24"/>
                <w:szCs w:val="24"/>
              </w:rPr>
              <w:t>Marthos</w:t>
            </w:r>
            <w:proofErr w:type="spellEnd"/>
            <w:r>
              <w:rPr>
                <w:b w:val="0"/>
                <w:color w:val="000000"/>
                <w:sz w:val="24"/>
                <w:szCs w:val="24"/>
              </w:rPr>
              <w:t xml:space="preserve"> Payne, </w:t>
            </w:r>
            <w:proofErr w:type="spellStart"/>
            <w:r>
              <w:rPr>
                <w:b w:val="0"/>
                <w:color w:val="000000"/>
                <w:sz w:val="24"/>
                <w:szCs w:val="24"/>
              </w:rPr>
              <w:t>Gretos</w:t>
            </w:r>
            <w:proofErr w:type="spellEnd"/>
            <w:r>
              <w:rPr>
                <w:b w:val="0"/>
                <w:color w:val="000000"/>
                <w:sz w:val="24"/>
                <w:szCs w:val="24"/>
              </w:rPr>
              <w:t xml:space="preserve"> Thunberg, </w:t>
            </w:r>
            <w:proofErr w:type="spellStart"/>
            <w:r>
              <w:rPr>
                <w:b w:val="0"/>
                <w:color w:val="000000"/>
                <w:sz w:val="24"/>
                <w:szCs w:val="24"/>
              </w:rPr>
              <w:t>Malalos</w:t>
            </w:r>
            <w:proofErr w:type="spellEnd"/>
            <w:r>
              <w:rPr>
                <w:b w:val="0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b w:val="0"/>
                <w:color w:val="000000"/>
                <w:sz w:val="24"/>
                <w:szCs w:val="24"/>
              </w:rPr>
              <w:t>istorijas</w:t>
            </w:r>
            <w:proofErr w:type="spellEnd"/>
            <w:r>
              <w:rPr>
                <w:b w:val="0"/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b w:val="0"/>
                <w:color w:val="000000"/>
                <w:sz w:val="24"/>
                <w:szCs w:val="24"/>
              </w:rPr>
              <w:t>Mokiniai</w:t>
            </w:r>
            <w:proofErr w:type="spellEnd"/>
            <w:r>
              <w:rPr>
                <w:b w:val="0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b w:val="0"/>
                <w:color w:val="000000"/>
                <w:sz w:val="24"/>
                <w:szCs w:val="24"/>
              </w:rPr>
              <w:t>nagrinės</w:t>
            </w:r>
            <w:proofErr w:type="spellEnd"/>
            <w:r>
              <w:rPr>
                <w:b w:val="0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b w:val="0"/>
                <w:color w:val="000000"/>
                <w:sz w:val="24"/>
                <w:szCs w:val="24"/>
              </w:rPr>
              <w:t>sėkmingus</w:t>
            </w:r>
            <w:proofErr w:type="spellEnd"/>
            <w:r>
              <w:rPr>
                <w:b w:val="0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b w:val="0"/>
                <w:color w:val="000000"/>
                <w:sz w:val="24"/>
                <w:szCs w:val="24"/>
              </w:rPr>
              <w:t>tinklaraščių</w:t>
            </w:r>
            <w:proofErr w:type="spellEnd"/>
            <w:r>
              <w:rPr>
                <w:b w:val="0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b w:val="0"/>
                <w:color w:val="000000"/>
                <w:sz w:val="24"/>
                <w:szCs w:val="24"/>
              </w:rPr>
              <w:t>programėlių</w:t>
            </w:r>
            <w:proofErr w:type="spellEnd"/>
            <w:r>
              <w:rPr>
                <w:b w:val="0"/>
                <w:color w:val="000000"/>
                <w:sz w:val="24"/>
                <w:szCs w:val="24"/>
              </w:rPr>
              <w:t xml:space="preserve">, "Instagram" </w:t>
            </w:r>
            <w:proofErr w:type="spellStart"/>
            <w:r>
              <w:rPr>
                <w:b w:val="0"/>
                <w:color w:val="000000"/>
                <w:sz w:val="24"/>
                <w:szCs w:val="24"/>
              </w:rPr>
              <w:t>istorijų</w:t>
            </w:r>
            <w:proofErr w:type="spellEnd"/>
            <w:r>
              <w:rPr>
                <w:b w:val="0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b w:val="0"/>
                <w:color w:val="000000"/>
                <w:sz w:val="24"/>
                <w:szCs w:val="24"/>
              </w:rPr>
              <w:t>pavyzdžius</w:t>
            </w:r>
            <w:proofErr w:type="spellEnd"/>
            <w:r>
              <w:rPr>
                <w:b w:val="0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b w:val="0"/>
                <w:color w:val="000000"/>
                <w:sz w:val="24"/>
                <w:szCs w:val="24"/>
              </w:rPr>
              <w:t>įvairiomis</w:t>
            </w:r>
            <w:proofErr w:type="spellEnd"/>
            <w:r>
              <w:rPr>
                <w:b w:val="0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b w:val="0"/>
                <w:color w:val="000000"/>
                <w:sz w:val="24"/>
                <w:szCs w:val="24"/>
              </w:rPr>
              <w:t>temomis</w:t>
            </w:r>
            <w:proofErr w:type="spellEnd"/>
            <w:r>
              <w:rPr>
                <w:b w:val="0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b w:val="0"/>
                <w:color w:val="000000"/>
                <w:sz w:val="24"/>
                <w:szCs w:val="24"/>
              </w:rPr>
              <w:t>tokiomis</w:t>
            </w:r>
            <w:proofErr w:type="spellEnd"/>
            <w:r>
              <w:rPr>
                <w:b w:val="0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b w:val="0"/>
                <w:color w:val="000000"/>
                <w:sz w:val="24"/>
                <w:szCs w:val="24"/>
              </w:rPr>
              <w:t>kaip</w:t>
            </w:r>
            <w:proofErr w:type="spellEnd"/>
            <w:r>
              <w:rPr>
                <w:b w:val="0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b w:val="0"/>
                <w:color w:val="000000"/>
                <w:sz w:val="24"/>
                <w:szCs w:val="24"/>
              </w:rPr>
              <w:t>švietimas</w:t>
            </w:r>
            <w:proofErr w:type="spellEnd"/>
            <w:r>
              <w:rPr>
                <w:b w:val="0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b w:val="0"/>
                <w:color w:val="000000"/>
                <w:sz w:val="24"/>
                <w:szCs w:val="24"/>
              </w:rPr>
              <w:t>aplinka</w:t>
            </w:r>
            <w:proofErr w:type="spellEnd"/>
            <w:r>
              <w:rPr>
                <w:b w:val="0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b w:val="0"/>
                <w:color w:val="000000"/>
                <w:sz w:val="24"/>
                <w:szCs w:val="24"/>
              </w:rPr>
              <w:t>patyčios</w:t>
            </w:r>
            <w:proofErr w:type="spellEnd"/>
            <w:r>
              <w:rPr>
                <w:b w:val="0"/>
                <w:color w:val="000000"/>
                <w:sz w:val="24"/>
                <w:szCs w:val="24"/>
              </w:rPr>
              <w:t xml:space="preserve">... </w:t>
            </w:r>
          </w:p>
          <w:p w14:paraId="15ADE47A" w14:textId="77777777" w:rsidR="009A4F9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b w:val="0"/>
                <w:color w:val="000000"/>
                <w:sz w:val="24"/>
                <w:szCs w:val="24"/>
              </w:rPr>
              <w:t>TURINYS</w:t>
            </w:r>
          </w:p>
          <w:p w14:paraId="4B22CBE6" w14:textId="77777777" w:rsidR="009A4F9D" w:rsidRDefault="00000000">
            <w:pPr>
              <w:ind w:left="720"/>
              <w:rPr>
                <w:color w:val="000000"/>
              </w:rPr>
            </w:pPr>
            <w:r>
              <w:rPr>
                <w:b w:val="0"/>
                <w:color w:val="000000"/>
              </w:rPr>
              <w:t xml:space="preserve">- </w:t>
            </w:r>
            <w:proofErr w:type="spellStart"/>
            <w:r>
              <w:rPr>
                <w:b w:val="0"/>
                <w:color w:val="000000"/>
              </w:rPr>
              <w:t>Remiantis</w:t>
            </w:r>
            <w:proofErr w:type="spellEnd"/>
            <w:r>
              <w:rPr>
                <w:b w:val="0"/>
                <w:color w:val="000000"/>
              </w:rPr>
              <w:t xml:space="preserve"> </w:t>
            </w:r>
            <w:proofErr w:type="spellStart"/>
            <w:r>
              <w:rPr>
                <w:b w:val="0"/>
                <w:color w:val="000000"/>
              </w:rPr>
              <w:t>pavyzdžiais</w:t>
            </w:r>
            <w:proofErr w:type="spellEnd"/>
            <w:r>
              <w:rPr>
                <w:b w:val="0"/>
                <w:color w:val="000000"/>
              </w:rPr>
              <w:t xml:space="preserve">, </w:t>
            </w:r>
            <w:proofErr w:type="spellStart"/>
            <w:r>
              <w:rPr>
                <w:b w:val="0"/>
                <w:color w:val="000000"/>
              </w:rPr>
              <w:t>suprasti</w:t>
            </w:r>
            <w:proofErr w:type="spellEnd"/>
            <w:r>
              <w:rPr>
                <w:b w:val="0"/>
                <w:color w:val="000000"/>
              </w:rPr>
              <w:t xml:space="preserve"> </w:t>
            </w:r>
            <w:proofErr w:type="spellStart"/>
            <w:r>
              <w:rPr>
                <w:b w:val="0"/>
                <w:color w:val="000000"/>
              </w:rPr>
              <w:t>naujosios</w:t>
            </w:r>
            <w:proofErr w:type="spellEnd"/>
            <w:r>
              <w:rPr>
                <w:b w:val="0"/>
                <w:color w:val="000000"/>
              </w:rPr>
              <w:t xml:space="preserve"> </w:t>
            </w:r>
            <w:proofErr w:type="spellStart"/>
            <w:r>
              <w:rPr>
                <w:b w:val="0"/>
                <w:color w:val="000000"/>
              </w:rPr>
              <w:t>žiniasklaidos</w:t>
            </w:r>
            <w:proofErr w:type="spellEnd"/>
            <w:r>
              <w:rPr>
                <w:b w:val="0"/>
                <w:color w:val="000000"/>
              </w:rPr>
              <w:t xml:space="preserve"> </w:t>
            </w:r>
            <w:proofErr w:type="spellStart"/>
            <w:r>
              <w:rPr>
                <w:b w:val="0"/>
                <w:color w:val="000000"/>
              </w:rPr>
              <w:t>teikiamas</w:t>
            </w:r>
            <w:proofErr w:type="spellEnd"/>
            <w:r>
              <w:rPr>
                <w:b w:val="0"/>
                <w:color w:val="000000"/>
              </w:rPr>
              <w:t xml:space="preserve"> </w:t>
            </w:r>
            <w:proofErr w:type="spellStart"/>
            <w:r>
              <w:rPr>
                <w:b w:val="0"/>
                <w:color w:val="000000"/>
              </w:rPr>
              <w:t>galimybes</w:t>
            </w:r>
            <w:proofErr w:type="spellEnd"/>
            <w:r>
              <w:rPr>
                <w:b w:val="0"/>
                <w:color w:val="000000"/>
              </w:rPr>
              <w:t xml:space="preserve"> </w:t>
            </w:r>
            <w:proofErr w:type="spellStart"/>
            <w:r>
              <w:rPr>
                <w:b w:val="0"/>
                <w:color w:val="000000"/>
              </w:rPr>
              <w:t>paprastiems</w:t>
            </w:r>
            <w:proofErr w:type="spellEnd"/>
            <w:r>
              <w:rPr>
                <w:b w:val="0"/>
                <w:color w:val="000000"/>
              </w:rPr>
              <w:t xml:space="preserve"> </w:t>
            </w:r>
            <w:proofErr w:type="spellStart"/>
            <w:r>
              <w:rPr>
                <w:b w:val="0"/>
                <w:color w:val="000000"/>
              </w:rPr>
              <w:t>žmonėms</w:t>
            </w:r>
            <w:proofErr w:type="spellEnd"/>
            <w:r>
              <w:rPr>
                <w:b w:val="0"/>
                <w:color w:val="000000"/>
              </w:rPr>
              <w:t xml:space="preserve"> (</w:t>
            </w:r>
            <w:proofErr w:type="spellStart"/>
            <w:r>
              <w:rPr>
                <w:b w:val="0"/>
                <w:color w:val="000000"/>
              </w:rPr>
              <w:t>naujosios</w:t>
            </w:r>
            <w:proofErr w:type="spellEnd"/>
            <w:r>
              <w:rPr>
                <w:b w:val="0"/>
                <w:color w:val="000000"/>
              </w:rPr>
              <w:t xml:space="preserve"> </w:t>
            </w:r>
            <w:proofErr w:type="spellStart"/>
            <w:r>
              <w:rPr>
                <w:b w:val="0"/>
                <w:color w:val="000000"/>
              </w:rPr>
              <w:t>žiniasklaidos</w:t>
            </w:r>
            <w:proofErr w:type="spellEnd"/>
            <w:r>
              <w:rPr>
                <w:b w:val="0"/>
                <w:color w:val="000000"/>
              </w:rPr>
              <w:t xml:space="preserve"> </w:t>
            </w:r>
            <w:proofErr w:type="spellStart"/>
            <w:r>
              <w:rPr>
                <w:b w:val="0"/>
                <w:color w:val="000000"/>
              </w:rPr>
              <w:t>demokratizacija</w:t>
            </w:r>
            <w:proofErr w:type="spellEnd"/>
            <w:r>
              <w:rPr>
                <w:b w:val="0"/>
                <w:color w:val="000000"/>
              </w:rPr>
              <w:t xml:space="preserve">) </w:t>
            </w:r>
            <w:proofErr w:type="spellStart"/>
            <w:r>
              <w:rPr>
                <w:b w:val="0"/>
                <w:color w:val="000000"/>
              </w:rPr>
              <w:t>ir</w:t>
            </w:r>
            <w:proofErr w:type="spellEnd"/>
            <w:r>
              <w:rPr>
                <w:b w:val="0"/>
                <w:color w:val="000000"/>
              </w:rPr>
              <w:t xml:space="preserve"> </w:t>
            </w:r>
            <w:proofErr w:type="spellStart"/>
            <w:r>
              <w:rPr>
                <w:b w:val="0"/>
                <w:color w:val="000000"/>
              </w:rPr>
              <w:t>aktyvaus</w:t>
            </w:r>
            <w:proofErr w:type="spellEnd"/>
            <w:r>
              <w:rPr>
                <w:b w:val="0"/>
                <w:color w:val="000000"/>
              </w:rPr>
              <w:t xml:space="preserve"> </w:t>
            </w:r>
            <w:proofErr w:type="spellStart"/>
            <w:r>
              <w:rPr>
                <w:b w:val="0"/>
                <w:color w:val="000000"/>
              </w:rPr>
              <w:t>skaitmeninio</w:t>
            </w:r>
            <w:proofErr w:type="spellEnd"/>
            <w:r>
              <w:rPr>
                <w:b w:val="0"/>
                <w:color w:val="000000"/>
              </w:rPr>
              <w:t xml:space="preserve"> </w:t>
            </w:r>
            <w:proofErr w:type="spellStart"/>
            <w:r>
              <w:rPr>
                <w:b w:val="0"/>
                <w:color w:val="000000"/>
              </w:rPr>
              <w:t>pilietiškumo</w:t>
            </w:r>
            <w:proofErr w:type="spellEnd"/>
            <w:r>
              <w:rPr>
                <w:b w:val="0"/>
                <w:color w:val="000000"/>
              </w:rPr>
              <w:t xml:space="preserve"> </w:t>
            </w:r>
            <w:proofErr w:type="spellStart"/>
            <w:r>
              <w:rPr>
                <w:b w:val="0"/>
                <w:color w:val="000000"/>
              </w:rPr>
              <w:t>sąvoką</w:t>
            </w:r>
            <w:proofErr w:type="spellEnd"/>
            <w:r>
              <w:rPr>
                <w:b w:val="0"/>
                <w:color w:val="000000"/>
              </w:rPr>
              <w:t>.</w:t>
            </w:r>
          </w:p>
          <w:p w14:paraId="10F51D82" w14:textId="77777777" w:rsidR="009A4F9D" w:rsidRDefault="009A4F9D"/>
        </w:tc>
        <w:tc>
          <w:tcPr>
            <w:tcW w:w="524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2679CDBC" w14:textId="77777777" w:rsidR="009A4F9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Ar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pažįstame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jaunų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žmonių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color w:val="000000"/>
                <w:sz w:val="24"/>
                <w:szCs w:val="24"/>
              </w:rPr>
              <w:t>kurie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padarė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teigiamą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poveikį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? Kaip </w:t>
            </w:r>
            <w:proofErr w:type="spellStart"/>
            <w:r>
              <w:rPr>
                <w:color w:val="000000"/>
                <w:sz w:val="24"/>
                <w:szCs w:val="24"/>
              </w:rPr>
              <w:t>jiems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sekėsi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? </w:t>
            </w:r>
            <w:r>
              <w:rPr>
                <w:color w:val="000000"/>
                <w:sz w:val="24"/>
                <w:szCs w:val="24"/>
                <w:u w:val="single"/>
              </w:rPr>
              <w:t>2 h</w:t>
            </w:r>
          </w:p>
          <w:p w14:paraId="29D6600B" w14:textId="77777777" w:rsidR="009A4F9D" w:rsidRDefault="00000000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02124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Internete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raskite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informacijos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apie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Malalą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color w:val="000000"/>
                <w:sz w:val="24"/>
                <w:szCs w:val="24"/>
              </w:rPr>
              <w:t>Gretą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Thunberg </w:t>
            </w:r>
            <w:proofErr w:type="spellStart"/>
            <w:r>
              <w:rPr>
                <w:color w:val="000000"/>
                <w:sz w:val="24"/>
                <w:szCs w:val="24"/>
              </w:rPr>
              <w:t>ir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kt. </w:t>
            </w:r>
            <w:proofErr w:type="spellStart"/>
            <w:r>
              <w:rPr>
                <w:color w:val="000000"/>
                <w:sz w:val="24"/>
                <w:szCs w:val="24"/>
              </w:rPr>
              <w:t>Sužinokite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color w:val="000000"/>
                <w:sz w:val="24"/>
                <w:szCs w:val="24"/>
              </w:rPr>
              <w:t>ką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jie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darė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color w:val="000000"/>
                <w:sz w:val="24"/>
                <w:szCs w:val="24"/>
              </w:rPr>
              <w:t>kaip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ir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kokios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buvo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jų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veiksmų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pasekmės</w:t>
            </w:r>
            <w:proofErr w:type="spellEnd"/>
            <w:r>
              <w:rPr>
                <w:color w:val="000000"/>
                <w:sz w:val="24"/>
                <w:szCs w:val="24"/>
              </w:rPr>
              <w:t>.</w:t>
            </w:r>
          </w:p>
          <w:p w14:paraId="202F490F" w14:textId="77777777" w:rsidR="009A4F9D" w:rsidRDefault="00000000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202124"/>
                <w:sz w:val="24"/>
                <w:szCs w:val="24"/>
              </w:rPr>
              <w:t>Apmąstykite</w:t>
            </w:r>
            <w:proofErr w:type="spellEnd"/>
            <w:r>
              <w:rPr>
                <w:color w:val="202124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202124"/>
                <w:sz w:val="24"/>
                <w:szCs w:val="24"/>
              </w:rPr>
              <w:t>jų</w:t>
            </w:r>
            <w:proofErr w:type="spellEnd"/>
            <w:r>
              <w:rPr>
                <w:color w:val="202124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202124"/>
                <w:sz w:val="24"/>
                <w:szCs w:val="24"/>
              </w:rPr>
              <w:t>sėkmę</w:t>
            </w:r>
            <w:proofErr w:type="spellEnd"/>
            <w:r>
              <w:rPr>
                <w:color w:val="202124"/>
                <w:sz w:val="24"/>
                <w:szCs w:val="24"/>
              </w:rPr>
              <w:t xml:space="preserve">: Kaip </w:t>
            </w:r>
            <w:proofErr w:type="spellStart"/>
            <w:r>
              <w:rPr>
                <w:color w:val="202124"/>
                <w:sz w:val="24"/>
                <w:szCs w:val="24"/>
              </w:rPr>
              <w:t>manote</w:t>
            </w:r>
            <w:proofErr w:type="spellEnd"/>
            <w:r>
              <w:rPr>
                <w:color w:val="202124"/>
                <w:sz w:val="24"/>
                <w:szCs w:val="24"/>
              </w:rPr>
              <w:t xml:space="preserve">, </w:t>
            </w:r>
            <w:proofErr w:type="spellStart"/>
            <w:r>
              <w:rPr>
                <w:color w:val="202124"/>
                <w:sz w:val="24"/>
                <w:szCs w:val="24"/>
              </w:rPr>
              <w:t>kodėl</w:t>
            </w:r>
            <w:proofErr w:type="spellEnd"/>
            <w:r>
              <w:rPr>
                <w:color w:val="202124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202124"/>
                <w:sz w:val="24"/>
                <w:szCs w:val="24"/>
              </w:rPr>
              <w:t>jų</w:t>
            </w:r>
            <w:proofErr w:type="spellEnd"/>
            <w:r>
              <w:rPr>
                <w:color w:val="202124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202124"/>
                <w:sz w:val="24"/>
                <w:szCs w:val="24"/>
              </w:rPr>
              <w:t>kampanijos</w:t>
            </w:r>
            <w:proofErr w:type="spellEnd"/>
            <w:r>
              <w:rPr>
                <w:color w:val="202124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202124"/>
                <w:sz w:val="24"/>
                <w:szCs w:val="24"/>
              </w:rPr>
              <w:t>buvo</w:t>
            </w:r>
            <w:proofErr w:type="spellEnd"/>
            <w:r>
              <w:rPr>
                <w:color w:val="202124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202124"/>
                <w:sz w:val="24"/>
                <w:szCs w:val="24"/>
              </w:rPr>
              <w:t>veiksmingos</w:t>
            </w:r>
            <w:proofErr w:type="spellEnd"/>
            <w:r>
              <w:rPr>
                <w:color w:val="202124"/>
                <w:sz w:val="24"/>
                <w:szCs w:val="24"/>
              </w:rPr>
              <w:t xml:space="preserve">? Kaip </w:t>
            </w:r>
            <w:proofErr w:type="spellStart"/>
            <w:r>
              <w:rPr>
                <w:color w:val="202124"/>
                <w:sz w:val="24"/>
                <w:szCs w:val="24"/>
              </w:rPr>
              <w:t>jiems</w:t>
            </w:r>
            <w:proofErr w:type="spellEnd"/>
            <w:r>
              <w:rPr>
                <w:color w:val="202124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202124"/>
                <w:sz w:val="24"/>
                <w:szCs w:val="24"/>
              </w:rPr>
              <w:t>pavyko</w:t>
            </w:r>
            <w:proofErr w:type="spellEnd"/>
            <w:r>
              <w:rPr>
                <w:color w:val="202124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202124"/>
                <w:sz w:val="24"/>
                <w:szCs w:val="24"/>
              </w:rPr>
              <w:t>padaryti</w:t>
            </w:r>
            <w:proofErr w:type="spellEnd"/>
            <w:r>
              <w:rPr>
                <w:color w:val="202124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202124"/>
                <w:sz w:val="24"/>
                <w:szCs w:val="24"/>
              </w:rPr>
              <w:t>savo</w:t>
            </w:r>
            <w:proofErr w:type="spellEnd"/>
            <w:r>
              <w:rPr>
                <w:color w:val="202124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202124"/>
                <w:sz w:val="24"/>
                <w:szCs w:val="24"/>
              </w:rPr>
              <w:t>istorijas</w:t>
            </w:r>
            <w:proofErr w:type="spellEnd"/>
            <w:r>
              <w:rPr>
                <w:color w:val="202124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202124"/>
                <w:sz w:val="24"/>
                <w:szCs w:val="24"/>
              </w:rPr>
              <w:t>įtikinamas</w:t>
            </w:r>
            <w:proofErr w:type="spellEnd"/>
            <w:r>
              <w:rPr>
                <w:color w:val="202124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202124"/>
                <w:sz w:val="24"/>
                <w:szCs w:val="24"/>
              </w:rPr>
              <w:t>ir</w:t>
            </w:r>
            <w:proofErr w:type="spellEnd"/>
            <w:r>
              <w:rPr>
                <w:color w:val="202124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202124"/>
                <w:sz w:val="24"/>
                <w:szCs w:val="24"/>
              </w:rPr>
              <w:t>veiksmingas</w:t>
            </w:r>
            <w:proofErr w:type="spellEnd"/>
            <w:r>
              <w:rPr>
                <w:color w:val="202124"/>
                <w:sz w:val="24"/>
                <w:szCs w:val="24"/>
              </w:rPr>
              <w:t>? (</w:t>
            </w:r>
            <w:proofErr w:type="spellStart"/>
            <w:r>
              <w:rPr>
                <w:color w:val="202124"/>
                <w:sz w:val="24"/>
                <w:szCs w:val="24"/>
              </w:rPr>
              <w:t>Pavyzdžiui</w:t>
            </w:r>
            <w:proofErr w:type="spellEnd"/>
            <w:r>
              <w:rPr>
                <w:color w:val="202124"/>
                <w:sz w:val="24"/>
                <w:szCs w:val="24"/>
              </w:rPr>
              <w:t xml:space="preserve">, </w:t>
            </w:r>
            <w:proofErr w:type="spellStart"/>
            <w:r>
              <w:rPr>
                <w:color w:val="202124"/>
                <w:sz w:val="24"/>
                <w:szCs w:val="24"/>
              </w:rPr>
              <w:t>jie</w:t>
            </w:r>
            <w:proofErr w:type="spellEnd"/>
            <w:r>
              <w:rPr>
                <w:color w:val="202124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202124"/>
                <w:sz w:val="24"/>
                <w:szCs w:val="24"/>
              </w:rPr>
              <w:t>sąžiningai</w:t>
            </w:r>
            <w:proofErr w:type="spellEnd"/>
            <w:r>
              <w:rPr>
                <w:color w:val="202124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202124"/>
                <w:sz w:val="24"/>
                <w:szCs w:val="24"/>
              </w:rPr>
              <w:t>ir</w:t>
            </w:r>
            <w:proofErr w:type="spellEnd"/>
            <w:r>
              <w:rPr>
                <w:color w:val="202124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202124"/>
                <w:sz w:val="24"/>
                <w:szCs w:val="24"/>
              </w:rPr>
              <w:t>objektyviai</w:t>
            </w:r>
            <w:proofErr w:type="spellEnd"/>
            <w:r>
              <w:rPr>
                <w:color w:val="202124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202124"/>
                <w:sz w:val="24"/>
                <w:szCs w:val="24"/>
              </w:rPr>
              <w:t>pasakojo</w:t>
            </w:r>
            <w:proofErr w:type="spellEnd"/>
            <w:r>
              <w:rPr>
                <w:color w:val="202124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202124"/>
                <w:sz w:val="24"/>
                <w:szCs w:val="24"/>
              </w:rPr>
              <w:t>apie</w:t>
            </w:r>
            <w:proofErr w:type="spellEnd"/>
            <w:r>
              <w:rPr>
                <w:color w:val="202124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202124"/>
                <w:sz w:val="24"/>
                <w:szCs w:val="24"/>
              </w:rPr>
              <w:t>savo</w:t>
            </w:r>
            <w:proofErr w:type="spellEnd"/>
            <w:r>
              <w:rPr>
                <w:color w:val="202124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202124"/>
                <w:sz w:val="24"/>
                <w:szCs w:val="24"/>
              </w:rPr>
              <w:t>patirtį</w:t>
            </w:r>
            <w:proofErr w:type="spellEnd"/>
            <w:r>
              <w:rPr>
                <w:color w:val="202124"/>
                <w:sz w:val="24"/>
                <w:szCs w:val="24"/>
              </w:rPr>
              <w:t>.)</w:t>
            </w:r>
          </w:p>
          <w:p w14:paraId="51128DBA" w14:textId="77777777" w:rsidR="009A4F9D" w:rsidRDefault="00000000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02124"/>
                <w:sz w:val="24"/>
                <w:szCs w:val="24"/>
              </w:rPr>
            </w:pPr>
            <w:r>
              <w:rPr>
                <w:color w:val="202124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202124"/>
                <w:sz w:val="24"/>
                <w:szCs w:val="24"/>
              </w:rPr>
              <w:t>Suraskite</w:t>
            </w:r>
            <w:proofErr w:type="spellEnd"/>
            <w:r>
              <w:rPr>
                <w:color w:val="202124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202124"/>
                <w:sz w:val="24"/>
                <w:szCs w:val="24"/>
              </w:rPr>
              <w:t>kitą</w:t>
            </w:r>
            <w:proofErr w:type="spellEnd"/>
            <w:r>
              <w:rPr>
                <w:color w:val="202124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202124"/>
                <w:sz w:val="24"/>
                <w:szCs w:val="24"/>
              </w:rPr>
              <w:t>pavyzdį</w:t>
            </w:r>
            <w:proofErr w:type="spellEnd"/>
            <w:r>
              <w:rPr>
                <w:color w:val="202124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202124"/>
                <w:sz w:val="24"/>
                <w:szCs w:val="24"/>
              </w:rPr>
              <w:t>kampanijų</w:t>
            </w:r>
            <w:proofErr w:type="spellEnd"/>
            <w:r>
              <w:rPr>
                <w:color w:val="202124"/>
                <w:sz w:val="24"/>
                <w:szCs w:val="24"/>
              </w:rPr>
              <w:t xml:space="preserve">, </w:t>
            </w:r>
            <w:proofErr w:type="spellStart"/>
            <w:r>
              <w:rPr>
                <w:color w:val="202124"/>
                <w:sz w:val="24"/>
                <w:szCs w:val="24"/>
              </w:rPr>
              <w:t>programų</w:t>
            </w:r>
            <w:proofErr w:type="spellEnd"/>
            <w:r>
              <w:rPr>
                <w:color w:val="202124"/>
                <w:sz w:val="24"/>
                <w:szCs w:val="24"/>
              </w:rPr>
              <w:t xml:space="preserve">, </w:t>
            </w:r>
            <w:proofErr w:type="spellStart"/>
            <w:r>
              <w:rPr>
                <w:color w:val="202124"/>
                <w:sz w:val="24"/>
                <w:szCs w:val="24"/>
              </w:rPr>
              <w:t>kurios</w:t>
            </w:r>
            <w:proofErr w:type="spellEnd"/>
            <w:r>
              <w:rPr>
                <w:color w:val="202124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202124"/>
                <w:sz w:val="24"/>
                <w:szCs w:val="24"/>
              </w:rPr>
              <w:t>padeda</w:t>
            </w:r>
            <w:proofErr w:type="spellEnd"/>
            <w:r>
              <w:rPr>
                <w:color w:val="202124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202124"/>
                <w:sz w:val="24"/>
                <w:szCs w:val="24"/>
              </w:rPr>
              <w:t>ar</w:t>
            </w:r>
            <w:proofErr w:type="spellEnd"/>
            <w:r>
              <w:rPr>
                <w:color w:val="202124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202124"/>
                <w:sz w:val="24"/>
                <w:szCs w:val="24"/>
              </w:rPr>
              <w:t>padėjo</w:t>
            </w:r>
            <w:proofErr w:type="spellEnd"/>
            <w:r>
              <w:rPr>
                <w:color w:val="202124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202124"/>
                <w:sz w:val="24"/>
                <w:szCs w:val="24"/>
              </w:rPr>
              <w:lastRenderedPageBreak/>
              <w:t>pagerinti</w:t>
            </w:r>
            <w:proofErr w:type="spellEnd"/>
            <w:r>
              <w:rPr>
                <w:color w:val="202124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202124"/>
                <w:sz w:val="24"/>
                <w:szCs w:val="24"/>
              </w:rPr>
              <w:t>mūsų</w:t>
            </w:r>
            <w:proofErr w:type="spellEnd"/>
            <w:r>
              <w:rPr>
                <w:color w:val="202124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202124"/>
                <w:sz w:val="24"/>
                <w:szCs w:val="24"/>
              </w:rPr>
              <w:t>pasaulį</w:t>
            </w:r>
            <w:proofErr w:type="spellEnd"/>
            <w:r>
              <w:rPr>
                <w:color w:val="202124"/>
                <w:sz w:val="24"/>
                <w:szCs w:val="24"/>
              </w:rPr>
              <w:t xml:space="preserve">, </w:t>
            </w:r>
            <w:proofErr w:type="spellStart"/>
            <w:r>
              <w:rPr>
                <w:color w:val="202124"/>
                <w:sz w:val="24"/>
                <w:szCs w:val="24"/>
              </w:rPr>
              <w:t>ir</w:t>
            </w:r>
            <w:proofErr w:type="spellEnd"/>
            <w:r>
              <w:rPr>
                <w:color w:val="202124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202124"/>
                <w:sz w:val="24"/>
                <w:szCs w:val="24"/>
              </w:rPr>
              <w:t>pasidalykite</w:t>
            </w:r>
            <w:proofErr w:type="spellEnd"/>
            <w:r>
              <w:rPr>
                <w:color w:val="202124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202124"/>
                <w:sz w:val="24"/>
                <w:szCs w:val="24"/>
              </w:rPr>
              <w:t>juo</w:t>
            </w:r>
            <w:proofErr w:type="spellEnd"/>
            <w:r>
              <w:rPr>
                <w:color w:val="202124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202124"/>
                <w:sz w:val="24"/>
                <w:szCs w:val="24"/>
              </w:rPr>
              <w:t>su</w:t>
            </w:r>
            <w:proofErr w:type="spellEnd"/>
            <w:r>
              <w:rPr>
                <w:color w:val="202124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202124"/>
                <w:sz w:val="24"/>
                <w:szCs w:val="24"/>
              </w:rPr>
              <w:t>klasės</w:t>
            </w:r>
            <w:proofErr w:type="spellEnd"/>
            <w:r>
              <w:rPr>
                <w:color w:val="202124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202124"/>
                <w:sz w:val="24"/>
                <w:szCs w:val="24"/>
              </w:rPr>
              <w:t>draugais</w:t>
            </w:r>
            <w:proofErr w:type="spellEnd"/>
            <w:r>
              <w:rPr>
                <w:color w:val="202124"/>
                <w:sz w:val="24"/>
                <w:szCs w:val="24"/>
              </w:rPr>
              <w:t>.</w:t>
            </w:r>
          </w:p>
          <w:p w14:paraId="4FD40B23" w14:textId="77777777" w:rsidR="009A4F9D" w:rsidRDefault="00000000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0" w:after="20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02124"/>
                <w:sz w:val="24"/>
                <w:szCs w:val="24"/>
              </w:rPr>
            </w:pPr>
            <w:proofErr w:type="spellStart"/>
            <w:r>
              <w:rPr>
                <w:color w:val="202124"/>
                <w:sz w:val="24"/>
                <w:szCs w:val="24"/>
              </w:rPr>
              <w:t>Mokytojai</w:t>
            </w:r>
            <w:proofErr w:type="spellEnd"/>
            <w:r>
              <w:rPr>
                <w:color w:val="202124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202124"/>
                <w:sz w:val="24"/>
                <w:szCs w:val="24"/>
              </w:rPr>
              <w:t>gali</w:t>
            </w:r>
            <w:proofErr w:type="spellEnd"/>
            <w:r>
              <w:rPr>
                <w:color w:val="202124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202124"/>
                <w:sz w:val="24"/>
                <w:szCs w:val="24"/>
              </w:rPr>
              <w:t>sukurti</w:t>
            </w:r>
            <w:proofErr w:type="spellEnd"/>
            <w:r>
              <w:rPr>
                <w:color w:val="202124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202124"/>
                <w:sz w:val="24"/>
                <w:szCs w:val="24"/>
              </w:rPr>
              <w:t>svetainę</w:t>
            </w:r>
            <w:proofErr w:type="spellEnd"/>
            <w:r>
              <w:rPr>
                <w:color w:val="202124"/>
                <w:sz w:val="24"/>
                <w:szCs w:val="24"/>
              </w:rPr>
              <w:t xml:space="preserve">, </w:t>
            </w:r>
            <w:proofErr w:type="spellStart"/>
            <w:r>
              <w:rPr>
                <w:color w:val="202124"/>
                <w:sz w:val="24"/>
                <w:szCs w:val="24"/>
              </w:rPr>
              <w:t>kurioje</w:t>
            </w:r>
            <w:proofErr w:type="spellEnd"/>
            <w:r>
              <w:rPr>
                <w:color w:val="202124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202124"/>
                <w:sz w:val="24"/>
                <w:szCs w:val="24"/>
              </w:rPr>
              <w:t>visos</w:t>
            </w:r>
            <w:proofErr w:type="spellEnd"/>
            <w:r>
              <w:rPr>
                <w:color w:val="202124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202124"/>
                <w:sz w:val="24"/>
                <w:szCs w:val="24"/>
              </w:rPr>
              <w:t>patirtys</w:t>
            </w:r>
            <w:proofErr w:type="spellEnd"/>
            <w:r>
              <w:rPr>
                <w:color w:val="202124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202124"/>
                <w:sz w:val="24"/>
                <w:szCs w:val="24"/>
              </w:rPr>
              <w:t>būtų</w:t>
            </w:r>
            <w:proofErr w:type="spellEnd"/>
            <w:r>
              <w:rPr>
                <w:color w:val="202124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202124"/>
                <w:sz w:val="24"/>
                <w:szCs w:val="24"/>
              </w:rPr>
              <w:t>suskirstytos</w:t>
            </w:r>
            <w:proofErr w:type="spellEnd"/>
            <w:r>
              <w:rPr>
                <w:color w:val="202124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202124"/>
                <w:sz w:val="24"/>
                <w:szCs w:val="24"/>
              </w:rPr>
              <w:t>pagal</w:t>
            </w:r>
            <w:proofErr w:type="spellEnd"/>
            <w:r>
              <w:rPr>
                <w:color w:val="202124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202124"/>
                <w:sz w:val="24"/>
                <w:szCs w:val="24"/>
              </w:rPr>
              <w:t>poveikio</w:t>
            </w:r>
            <w:proofErr w:type="spellEnd"/>
            <w:r>
              <w:rPr>
                <w:color w:val="202124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202124"/>
                <w:sz w:val="24"/>
                <w:szCs w:val="24"/>
              </w:rPr>
              <w:t>sritį</w:t>
            </w:r>
            <w:proofErr w:type="spellEnd"/>
            <w:r>
              <w:rPr>
                <w:color w:val="202124"/>
                <w:sz w:val="24"/>
                <w:szCs w:val="24"/>
              </w:rPr>
              <w:t xml:space="preserve"> (</w:t>
            </w:r>
            <w:proofErr w:type="spellStart"/>
            <w:r>
              <w:rPr>
                <w:color w:val="202124"/>
                <w:sz w:val="24"/>
                <w:szCs w:val="24"/>
              </w:rPr>
              <w:t>pasaulinė</w:t>
            </w:r>
            <w:proofErr w:type="spellEnd"/>
            <w:r>
              <w:rPr>
                <w:color w:val="202124"/>
                <w:sz w:val="24"/>
                <w:szCs w:val="24"/>
              </w:rPr>
              <w:t xml:space="preserve">, </w:t>
            </w:r>
            <w:proofErr w:type="spellStart"/>
            <w:r>
              <w:rPr>
                <w:color w:val="202124"/>
                <w:sz w:val="24"/>
                <w:szCs w:val="24"/>
              </w:rPr>
              <w:t>vietinė</w:t>
            </w:r>
            <w:proofErr w:type="spellEnd"/>
            <w:r>
              <w:rPr>
                <w:color w:val="202124"/>
                <w:sz w:val="24"/>
                <w:szCs w:val="24"/>
              </w:rPr>
              <w:t xml:space="preserve">) </w:t>
            </w:r>
            <w:proofErr w:type="spellStart"/>
            <w:r>
              <w:rPr>
                <w:color w:val="202124"/>
                <w:sz w:val="24"/>
                <w:szCs w:val="24"/>
              </w:rPr>
              <w:t>ir</w:t>
            </w:r>
            <w:proofErr w:type="spellEnd"/>
            <w:r>
              <w:rPr>
                <w:color w:val="202124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202124"/>
                <w:sz w:val="24"/>
                <w:szCs w:val="24"/>
              </w:rPr>
              <w:t>temą</w:t>
            </w:r>
            <w:proofErr w:type="spellEnd"/>
            <w:r>
              <w:rPr>
                <w:color w:val="202124"/>
                <w:sz w:val="24"/>
                <w:szCs w:val="24"/>
              </w:rPr>
              <w:t>.</w:t>
            </w:r>
          </w:p>
          <w:p w14:paraId="14BC0D24" w14:textId="77777777" w:rsidR="009A4F9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proofErr w:type="spellStart"/>
            <w:r>
              <w:rPr>
                <w:color w:val="000000"/>
              </w:rPr>
              <w:t>Pratęsimas</w:t>
            </w:r>
            <w:proofErr w:type="spellEnd"/>
            <w:r>
              <w:rPr>
                <w:color w:val="000000"/>
              </w:rPr>
              <w:t xml:space="preserve">: </w:t>
            </w:r>
            <w:proofErr w:type="spellStart"/>
            <w:r>
              <w:rPr>
                <w:color w:val="000000"/>
              </w:rPr>
              <w:t>Išplėtimas</w:t>
            </w:r>
            <w:proofErr w:type="spellEnd"/>
            <w:r>
              <w:rPr>
                <w:color w:val="000000"/>
              </w:rPr>
              <w:t xml:space="preserve">: </w:t>
            </w:r>
            <w:proofErr w:type="spellStart"/>
            <w:r>
              <w:rPr>
                <w:color w:val="000000"/>
              </w:rPr>
              <w:t>Sugalvokite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gerą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tikslą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ir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sukurkite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kampaniją</w:t>
            </w:r>
            <w:proofErr w:type="spellEnd"/>
            <w:r>
              <w:rPr>
                <w:color w:val="000000"/>
              </w:rPr>
              <w:t xml:space="preserve"> jam </w:t>
            </w:r>
            <w:proofErr w:type="spellStart"/>
            <w:r>
              <w:rPr>
                <w:color w:val="000000"/>
              </w:rPr>
              <w:t>paremti</w:t>
            </w:r>
            <w:proofErr w:type="spellEnd"/>
            <w:r>
              <w:rPr>
                <w:color w:val="000000"/>
              </w:rPr>
              <w:t xml:space="preserve">. </w:t>
            </w:r>
            <w:r>
              <w:rPr>
                <w:color w:val="000000"/>
                <w:u w:val="single"/>
              </w:rPr>
              <w:t>60 min.</w:t>
            </w:r>
          </w:p>
        </w:tc>
        <w:tc>
          <w:tcPr>
            <w:tcW w:w="3261" w:type="dxa"/>
            <w:tcBorders>
              <w:left w:val="single" w:sz="4" w:space="0" w:color="000000"/>
            </w:tcBorders>
            <w:shd w:val="clear" w:color="auto" w:fill="FFFFFF"/>
          </w:tcPr>
          <w:p w14:paraId="0D50E63D" w14:textId="77777777" w:rsidR="009A4F9D" w:rsidRDefault="009A4F9D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</w:rPr>
            </w:pPr>
          </w:p>
        </w:tc>
      </w:tr>
      <w:tr w:rsidR="009A4F9D" w14:paraId="610E6D49" w14:textId="77777777" w:rsidTr="009A4F9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26" w:type="dxa"/>
            <w:gridSpan w:val="3"/>
            <w:shd w:val="clear" w:color="auto" w:fill="FBE5D5"/>
          </w:tcPr>
          <w:p w14:paraId="77DB1530" w14:textId="77777777" w:rsidR="009A4F9D" w:rsidRDefault="0000000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b w:val="0"/>
                <w:color w:val="000000"/>
                <w:sz w:val="24"/>
                <w:szCs w:val="24"/>
              </w:rPr>
              <w:t>Socialinės</w:t>
            </w:r>
            <w:proofErr w:type="spellEnd"/>
            <w:r>
              <w:rPr>
                <w:b w:val="0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b w:val="0"/>
                <w:color w:val="000000"/>
                <w:sz w:val="24"/>
                <w:szCs w:val="24"/>
              </w:rPr>
              <w:t>žiniasklaidos</w:t>
            </w:r>
            <w:proofErr w:type="spellEnd"/>
            <w:r>
              <w:rPr>
                <w:b w:val="0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b w:val="0"/>
                <w:color w:val="000000"/>
                <w:sz w:val="24"/>
                <w:szCs w:val="24"/>
              </w:rPr>
              <w:t>kaip</w:t>
            </w:r>
            <w:proofErr w:type="spellEnd"/>
            <w:r>
              <w:rPr>
                <w:b w:val="0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b w:val="0"/>
                <w:color w:val="000000"/>
                <w:sz w:val="24"/>
                <w:szCs w:val="24"/>
              </w:rPr>
              <w:t>naujienų</w:t>
            </w:r>
            <w:proofErr w:type="spellEnd"/>
            <w:r>
              <w:rPr>
                <w:b w:val="0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b w:val="0"/>
                <w:color w:val="000000"/>
                <w:sz w:val="24"/>
                <w:szCs w:val="24"/>
              </w:rPr>
              <w:t>šaltinio</w:t>
            </w:r>
            <w:proofErr w:type="spellEnd"/>
            <w:r>
              <w:rPr>
                <w:b w:val="0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b w:val="0"/>
                <w:color w:val="000000"/>
                <w:sz w:val="24"/>
                <w:szCs w:val="24"/>
              </w:rPr>
              <w:t>nauda</w:t>
            </w:r>
            <w:proofErr w:type="spellEnd"/>
            <w:r>
              <w:rPr>
                <w:b w:val="0"/>
                <w:color w:val="000000"/>
                <w:sz w:val="24"/>
                <w:szCs w:val="24"/>
              </w:rPr>
              <w:t xml:space="preserve"> (2): </w:t>
            </w:r>
            <w:proofErr w:type="spellStart"/>
            <w:r>
              <w:rPr>
                <w:b w:val="0"/>
                <w:color w:val="000000"/>
                <w:sz w:val="24"/>
                <w:szCs w:val="24"/>
              </w:rPr>
              <w:t>Pelno</w:t>
            </w:r>
            <w:proofErr w:type="spellEnd"/>
            <w:r>
              <w:rPr>
                <w:b w:val="0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b w:val="0"/>
                <w:color w:val="000000"/>
                <w:sz w:val="24"/>
                <w:szCs w:val="24"/>
              </w:rPr>
              <w:t>siekiančios</w:t>
            </w:r>
            <w:proofErr w:type="spellEnd"/>
            <w:r>
              <w:rPr>
                <w:b w:val="0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b w:val="0"/>
                <w:color w:val="000000"/>
                <w:sz w:val="24"/>
                <w:szCs w:val="24"/>
              </w:rPr>
              <w:t>organizacijos</w:t>
            </w:r>
            <w:proofErr w:type="spellEnd"/>
          </w:p>
          <w:p w14:paraId="2AC8BB6A" w14:textId="77777777" w:rsidR="009A4F9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80"/>
              <w:ind w:lef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b w:val="0"/>
                <w:i/>
                <w:color w:val="000000"/>
                <w:sz w:val="24"/>
                <w:szCs w:val="24"/>
              </w:rPr>
              <w:t>Tikslai</w:t>
            </w:r>
            <w:proofErr w:type="spellEnd"/>
            <w:r>
              <w:rPr>
                <w:b w:val="0"/>
                <w:i/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b w:val="0"/>
                <w:color w:val="000000"/>
                <w:sz w:val="24"/>
                <w:szCs w:val="24"/>
              </w:rPr>
              <w:t>Šio</w:t>
            </w:r>
            <w:proofErr w:type="spellEnd"/>
            <w:r>
              <w:rPr>
                <w:b w:val="0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b w:val="0"/>
                <w:color w:val="000000"/>
                <w:sz w:val="24"/>
                <w:szCs w:val="24"/>
              </w:rPr>
              <w:t>modulio</w:t>
            </w:r>
            <w:proofErr w:type="spellEnd"/>
            <w:r>
              <w:rPr>
                <w:b w:val="0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b w:val="0"/>
                <w:color w:val="000000"/>
                <w:sz w:val="24"/>
                <w:szCs w:val="24"/>
              </w:rPr>
              <w:t>pabaigoje</w:t>
            </w:r>
            <w:proofErr w:type="spellEnd"/>
            <w:r>
              <w:rPr>
                <w:b w:val="0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b w:val="0"/>
                <w:color w:val="000000"/>
                <w:sz w:val="24"/>
                <w:szCs w:val="24"/>
              </w:rPr>
              <w:t>studentai</w:t>
            </w:r>
            <w:proofErr w:type="spellEnd"/>
            <w:r>
              <w:rPr>
                <w:b w:val="0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b w:val="0"/>
                <w:color w:val="000000"/>
                <w:sz w:val="24"/>
                <w:szCs w:val="24"/>
              </w:rPr>
              <w:t>gebės</w:t>
            </w:r>
            <w:proofErr w:type="spellEnd"/>
            <w:r>
              <w:rPr>
                <w:b w:val="0"/>
                <w:color w:val="000000"/>
                <w:sz w:val="24"/>
                <w:szCs w:val="24"/>
              </w:rPr>
              <w:t xml:space="preserve">: </w:t>
            </w:r>
            <w:r>
              <w:rPr>
                <w:b w:val="0"/>
                <w:i/>
                <w:color w:val="000000"/>
                <w:sz w:val="24"/>
                <w:szCs w:val="24"/>
              </w:rPr>
              <w:t xml:space="preserve"> </w:t>
            </w:r>
          </w:p>
          <w:p w14:paraId="71CA976A" w14:textId="77777777" w:rsidR="009A4F9D" w:rsidRDefault="00000000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1440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b w:val="0"/>
                <w:color w:val="000000"/>
                <w:sz w:val="24"/>
                <w:szCs w:val="24"/>
              </w:rPr>
              <w:t>Suprasti</w:t>
            </w:r>
            <w:proofErr w:type="spellEnd"/>
            <w:r>
              <w:rPr>
                <w:b w:val="0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b w:val="0"/>
                <w:color w:val="000000"/>
                <w:sz w:val="24"/>
                <w:szCs w:val="24"/>
              </w:rPr>
              <w:t>interneto</w:t>
            </w:r>
            <w:proofErr w:type="spellEnd"/>
            <w:r>
              <w:rPr>
                <w:b w:val="0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b w:val="0"/>
                <w:color w:val="000000"/>
                <w:sz w:val="24"/>
                <w:szCs w:val="24"/>
              </w:rPr>
              <w:t>teikiamas</w:t>
            </w:r>
            <w:proofErr w:type="spellEnd"/>
            <w:r>
              <w:rPr>
                <w:b w:val="0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b w:val="0"/>
                <w:color w:val="000000"/>
                <w:sz w:val="24"/>
                <w:szCs w:val="24"/>
              </w:rPr>
              <w:t>galimybes</w:t>
            </w:r>
            <w:proofErr w:type="spellEnd"/>
            <w:r>
              <w:rPr>
                <w:b w:val="0"/>
                <w:color w:val="000000"/>
                <w:sz w:val="24"/>
                <w:szCs w:val="24"/>
              </w:rPr>
              <w:t>.</w:t>
            </w:r>
          </w:p>
          <w:p w14:paraId="041FA969" w14:textId="77777777" w:rsidR="009A4F9D" w:rsidRDefault="00000000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1440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b w:val="0"/>
                <w:color w:val="000000"/>
                <w:sz w:val="24"/>
                <w:szCs w:val="24"/>
              </w:rPr>
              <w:t>Suprasti</w:t>
            </w:r>
            <w:proofErr w:type="spellEnd"/>
            <w:r>
              <w:rPr>
                <w:b w:val="0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b w:val="0"/>
                <w:color w:val="000000"/>
                <w:sz w:val="24"/>
                <w:szCs w:val="24"/>
              </w:rPr>
              <w:t>kaip</w:t>
            </w:r>
            <w:proofErr w:type="spellEnd"/>
            <w:r>
              <w:rPr>
                <w:b w:val="0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b w:val="0"/>
                <w:color w:val="000000"/>
                <w:sz w:val="24"/>
                <w:szCs w:val="24"/>
              </w:rPr>
              <w:t>bendruomenės</w:t>
            </w:r>
            <w:proofErr w:type="spellEnd"/>
            <w:r>
              <w:rPr>
                <w:b w:val="0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b w:val="0"/>
                <w:color w:val="000000"/>
                <w:sz w:val="24"/>
                <w:szCs w:val="24"/>
              </w:rPr>
              <w:t>grupės</w:t>
            </w:r>
            <w:proofErr w:type="spellEnd"/>
            <w:r>
              <w:rPr>
                <w:b w:val="0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b w:val="0"/>
                <w:color w:val="000000"/>
                <w:sz w:val="24"/>
                <w:szCs w:val="24"/>
              </w:rPr>
              <w:t>gali</w:t>
            </w:r>
            <w:proofErr w:type="spellEnd"/>
            <w:r>
              <w:rPr>
                <w:b w:val="0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b w:val="0"/>
                <w:color w:val="000000"/>
                <w:sz w:val="24"/>
                <w:szCs w:val="24"/>
              </w:rPr>
              <w:t>daryti</w:t>
            </w:r>
            <w:proofErr w:type="spellEnd"/>
            <w:r>
              <w:rPr>
                <w:b w:val="0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b w:val="0"/>
                <w:color w:val="000000"/>
                <w:sz w:val="24"/>
                <w:szCs w:val="24"/>
              </w:rPr>
              <w:t>įtaką</w:t>
            </w:r>
            <w:proofErr w:type="spellEnd"/>
            <w:r>
              <w:rPr>
                <w:b w:val="0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b w:val="0"/>
                <w:color w:val="000000"/>
                <w:sz w:val="24"/>
                <w:szCs w:val="24"/>
              </w:rPr>
              <w:t>visuomenės</w:t>
            </w:r>
            <w:proofErr w:type="spellEnd"/>
            <w:r>
              <w:rPr>
                <w:b w:val="0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b w:val="0"/>
                <w:color w:val="000000"/>
                <w:sz w:val="24"/>
                <w:szCs w:val="24"/>
              </w:rPr>
              <w:t>nuomonei</w:t>
            </w:r>
            <w:proofErr w:type="spellEnd"/>
            <w:r>
              <w:rPr>
                <w:b w:val="0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b w:val="0"/>
                <w:color w:val="000000"/>
                <w:sz w:val="24"/>
                <w:szCs w:val="24"/>
              </w:rPr>
              <w:t>apie</w:t>
            </w:r>
            <w:proofErr w:type="spellEnd"/>
            <w:r>
              <w:rPr>
                <w:b w:val="0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b w:val="0"/>
                <w:color w:val="000000"/>
                <w:sz w:val="24"/>
                <w:szCs w:val="24"/>
              </w:rPr>
              <w:t>verslą</w:t>
            </w:r>
            <w:proofErr w:type="spellEnd"/>
            <w:r>
              <w:rPr>
                <w:b w:val="0"/>
                <w:color w:val="000000"/>
                <w:sz w:val="24"/>
                <w:szCs w:val="24"/>
              </w:rPr>
              <w:t>.</w:t>
            </w:r>
          </w:p>
          <w:p w14:paraId="4DB2C3D6" w14:textId="77777777" w:rsidR="009A4F9D" w:rsidRDefault="00000000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14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b w:val="0"/>
                <w:color w:val="000000"/>
                <w:sz w:val="24"/>
                <w:szCs w:val="24"/>
              </w:rPr>
              <w:t>Suprasti</w:t>
            </w:r>
            <w:proofErr w:type="spellEnd"/>
            <w:r>
              <w:rPr>
                <w:b w:val="0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b w:val="0"/>
                <w:color w:val="000000"/>
                <w:sz w:val="24"/>
                <w:szCs w:val="24"/>
              </w:rPr>
              <w:t>kokią</w:t>
            </w:r>
            <w:proofErr w:type="spellEnd"/>
            <w:r>
              <w:rPr>
                <w:b w:val="0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b w:val="0"/>
                <w:color w:val="000000"/>
                <w:sz w:val="24"/>
                <w:szCs w:val="24"/>
              </w:rPr>
              <w:t>galią</w:t>
            </w:r>
            <w:proofErr w:type="spellEnd"/>
            <w:r>
              <w:rPr>
                <w:b w:val="0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b w:val="0"/>
                <w:color w:val="000000"/>
                <w:sz w:val="24"/>
                <w:szCs w:val="24"/>
              </w:rPr>
              <w:t>turi</w:t>
            </w:r>
            <w:proofErr w:type="spellEnd"/>
            <w:r>
              <w:rPr>
                <w:b w:val="0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b w:val="0"/>
                <w:color w:val="000000"/>
                <w:sz w:val="24"/>
                <w:szCs w:val="24"/>
              </w:rPr>
              <w:t>asmenys</w:t>
            </w:r>
            <w:proofErr w:type="spellEnd"/>
            <w:r>
              <w:rPr>
                <w:b w:val="0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b w:val="0"/>
                <w:color w:val="000000"/>
                <w:sz w:val="24"/>
                <w:szCs w:val="24"/>
              </w:rPr>
              <w:t>formuojantys</w:t>
            </w:r>
            <w:proofErr w:type="spellEnd"/>
            <w:r>
              <w:rPr>
                <w:b w:val="0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b w:val="0"/>
                <w:color w:val="000000"/>
                <w:sz w:val="24"/>
                <w:szCs w:val="24"/>
              </w:rPr>
              <w:t>įmonės</w:t>
            </w:r>
            <w:proofErr w:type="spellEnd"/>
            <w:r>
              <w:rPr>
                <w:b w:val="0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b w:val="0"/>
                <w:color w:val="000000"/>
                <w:sz w:val="24"/>
                <w:szCs w:val="24"/>
              </w:rPr>
              <w:t>reputaciją</w:t>
            </w:r>
            <w:proofErr w:type="spellEnd"/>
            <w:r>
              <w:rPr>
                <w:b w:val="0"/>
                <w:color w:val="000000"/>
                <w:sz w:val="24"/>
                <w:szCs w:val="24"/>
              </w:rPr>
              <w:t>.</w:t>
            </w:r>
          </w:p>
          <w:p w14:paraId="5E0FC667" w14:textId="77777777" w:rsidR="009A4F9D" w:rsidRDefault="00000000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14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b w:val="0"/>
                <w:color w:val="000000"/>
                <w:sz w:val="24"/>
                <w:szCs w:val="24"/>
              </w:rPr>
              <w:t>Supraskite</w:t>
            </w:r>
            <w:proofErr w:type="spellEnd"/>
            <w:r>
              <w:rPr>
                <w:b w:val="0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b w:val="0"/>
                <w:color w:val="000000"/>
                <w:sz w:val="24"/>
                <w:szCs w:val="24"/>
              </w:rPr>
              <w:t>kaip</w:t>
            </w:r>
            <w:proofErr w:type="spellEnd"/>
            <w:r>
              <w:rPr>
                <w:b w:val="0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b w:val="0"/>
                <w:color w:val="000000"/>
                <w:sz w:val="24"/>
                <w:szCs w:val="24"/>
              </w:rPr>
              <w:t>vietos</w:t>
            </w:r>
            <w:proofErr w:type="spellEnd"/>
            <w:r>
              <w:rPr>
                <w:b w:val="0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b w:val="0"/>
                <w:color w:val="000000"/>
                <w:sz w:val="24"/>
                <w:szCs w:val="24"/>
              </w:rPr>
              <w:t>parduotuvės</w:t>
            </w:r>
            <w:proofErr w:type="spellEnd"/>
            <w:r>
              <w:rPr>
                <w:b w:val="0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b w:val="0"/>
                <w:color w:val="000000"/>
                <w:sz w:val="24"/>
                <w:szCs w:val="24"/>
              </w:rPr>
              <w:t>gali</w:t>
            </w:r>
            <w:proofErr w:type="spellEnd"/>
            <w:r>
              <w:rPr>
                <w:b w:val="0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b w:val="0"/>
                <w:color w:val="000000"/>
                <w:sz w:val="24"/>
                <w:szCs w:val="24"/>
              </w:rPr>
              <w:t>pasinaudoti</w:t>
            </w:r>
            <w:proofErr w:type="spellEnd"/>
            <w:r>
              <w:rPr>
                <w:b w:val="0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b w:val="0"/>
                <w:color w:val="000000"/>
                <w:sz w:val="24"/>
                <w:szCs w:val="24"/>
              </w:rPr>
              <w:t>socialinės</w:t>
            </w:r>
            <w:proofErr w:type="spellEnd"/>
            <w:r>
              <w:rPr>
                <w:b w:val="0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b w:val="0"/>
                <w:color w:val="000000"/>
                <w:sz w:val="24"/>
                <w:szCs w:val="24"/>
              </w:rPr>
              <w:t>žiniasklaidos</w:t>
            </w:r>
            <w:proofErr w:type="spellEnd"/>
            <w:r>
              <w:rPr>
                <w:b w:val="0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b w:val="0"/>
                <w:color w:val="000000"/>
                <w:sz w:val="24"/>
                <w:szCs w:val="24"/>
              </w:rPr>
              <w:t>privalumais</w:t>
            </w:r>
            <w:proofErr w:type="spellEnd"/>
            <w:r>
              <w:rPr>
                <w:b w:val="0"/>
                <w:color w:val="000000"/>
                <w:sz w:val="24"/>
                <w:szCs w:val="24"/>
              </w:rPr>
              <w:t>.</w:t>
            </w:r>
          </w:p>
          <w:p w14:paraId="1E3B3935" w14:textId="77777777" w:rsidR="009A4F9D" w:rsidRDefault="009A4F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A4F9D" w14:paraId="4F8BB9CB" w14:textId="77777777" w:rsidTr="009A4F9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21" w:type="dxa"/>
            <w:tcBorders>
              <w:right w:val="single" w:sz="4" w:space="0" w:color="000000"/>
            </w:tcBorders>
            <w:shd w:val="clear" w:color="auto" w:fill="FFFFFF"/>
          </w:tcPr>
          <w:p w14:paraId="01836ADB" w14:textId="77777777" w:rsidR="009A4F9D" w:rsidRDefault="00000000">
            <w:pPr>
              <w:jc w:val="center"/>
            </w:pPr>
            <w:proofErr w:type="spellStart"/>
            <w:r>
              <w:t>Išsamus</w:t>
            </w:r>
            <w:proofErr w:type="spellEnd"/>
            <w:r>
              <w:t xml:space="preserve"> </w:t>
            </w:r>
            <w:proofErr w:type="spellStart"/>
            <w:r>
              <w:t>paaiškinimas</w:t>
            </w:r>
            <w:proofErr w:type="spellEnd"/>
            <w:r>
              <w:t xml:space="preserve"> / </w:t>
            </w:r>
            <w:proofErr w:type="spellStart"/>
            <w:r>
              <w:t>mokymosi</w:t>
            </w:r>
            <w:proofErr w:type="spellEnd"/>
            <w:r>
              <w:t xml:space="preserve"> </w:t>
            </w:r>
            <w:proofErr w:type="spellStart"/>
            <w:r>
              <w:t>turinys</w:t>
            </w:r>
            <w:proofErr w:type="spellEnd"/>
          </w:p>
          <w:p w14:paraId="29A7052A" w14:textId="77777777" w:rsidR="009A4F9D" w:rsidRDefault="00000000">
            <w:pPr>
              <w:jc w:val="center"/>
            </w:pPr>
            <w:r>
              <w:t>↓</w:t>
            </w:r>
          </w:p>
        </w:tc>
        <w:tc>
          <w:tcPr>
            <w:tcW w:w="5244" w:type="dxa"/>
            <w:tcBorders>
              <w:left w:val="single" w:sz="4" w:space="0" w:color="000000"/>
              <w:bottom w:val="single" w:sz="8" w:space="0" w:color="84B4DF"/>
              <w:right w:val="single" w:sz="4" w:space="0" w:color="000000"/>
            </w:tcBorders>
            <w:shd w:val="clear" w:color="auto" w:fill="FFFFFF"/>
          </w:tcPr>
          <w:p w14:paraId="077DD92E" w14:textId="77777777" w:rsidR="009A4F9D" w:rsidRDefault="00000000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</w:rPr>
            </w:pPr>
            <w:proofErr w:type="spellStart"/>
            <w:r>
              <w:rPr>
                <w:b/>
              </w:rPr>
              <w:t>Veikla</w:t>
            </w:r>
            <w:proofErr w:type="spellEnd"/>
            <w:r>
              <w:rPr>
                <w:b/>
              </w:rPr>
              <w:t xml:space="preserve"> + </w:t>
            </w:r>
            <w:proofErr w:type="spellStart"/>
            <w:r>
              <w:rPr>
                <w:b/>
              </w:rPr>
              <w:t>kiekvienos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veiklos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trukmė</w:t>
            </w:r>
            <w:proofErr w:type="spellEnd"/>
          </w:p>
          <w:p w14:paraId="02016C2E" w14:textId="77777777" w:rsidR="009A4F9D" w:rsidRDefault="00000000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>↓</w:t>
            </w:r>
          </w:p>
        </w:tc>
        <w:tc>
          <w:tcPr>
            <w:tcW w:w="3261" w:type="dxa"/>
            <w:tcBorders>
              <w:left w:val="single" w:sz="4" w:space="0" w:color="000000"/>
            </w:tcBorders>
            <w:shd w:val="clear" w:color="auto" w:fill="FFFFFF"/>
          </w:tcPr>
          <w:p w14:paraId="0B9FCDDC" w14:textId="77777777" w:rsidR="009A4F9D" w:rsidRDefault="00000000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</w:rPr>
            </w:pPr>
            <w:proofErr w:type="spellStart"/>
            <w:r>
              <w:rPr>
                <w:b/>
              </w:rPr>
              <w:t>Veiklos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ištekliai</w:t>
            </w:r>
            <w:proofErr w:type="spellEnd"/>
          </w:p>
          <w:p w14:paraId="0CA9220B" w14:textId="77777777" w:rsidR="009A4F9D" w:rsidRDefault="00000000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>↓</w:t>
            </w:r>
          </w:p>
        </w:tc>
      </w:tr>
      <w:tr w:rsidR="009A4F9D" w14:paraId="60B42D12" w14:textId="77777777" w:rsidTr="009A4F9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21" w:type="dxa"/>
            <w:tcBorders>
              <w:right w:val="single" w:sz="4" w:space="0" w:color="000000"/>
            </w:tcBorders>
            <w:shd w:val="clear" w:color="auto" w:fill="FFFFFF"/>
          </w:tcPr>
          <w:p w14:paraId="3E6383B8" w14:textId="77777777" w:rsidR="009A4F9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b w:val="0"/>
                <w:color w:val="000000"/>
                <w:sz w:val="24"/>
                <w:szCs w:val="24"/>
              </w:rPr>
              <w:t>Norime</w:t>
            </w:r>
            <w:proofErr w:type="spellEnd"/>
            <w:r>
              <w:rPr>
                <w:b w:val="0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b w:val="0"/>
                <w:color w:val="000000"/>
                <w:sz w:val="24"/>
                <w:szCs w:val="24"/>
              </w:rPr>
              <w:t>didinti</w:t>
            </w:r>
            <w:proofErr w:type="spellEnd"/>
            <w:r>
              <w:rPr>
                <w:b w:val="0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b w:val="0"/>
                <w:color w:val="000000"/>
                <w:sz w:val="24"/>
                <w:szCs w:val="24"/>
              </w:rPr>
              <w:t>informuotumą</w:t>
            </w:r>
            <w:proofErr w:type="spellEnd"/>
            <w:r>
              <w:rPr>
                <w:b w:val="0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b w:val="0"/>
                <w:color w:val="000000"/>
                <w:sz w:val="24"/>
                <w:szCs w:val="24"/>
              </w:rPr>
              <w:t>apie</w:t>
            </w:r>
            <w:proofErr w:type="spellEnd"/>
            <w:r>
              <w:rPr>
                <w:b w:val="0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b w:val="0"/>
                <w:color w:val="000000"/>
                <w:sz w:val="24"/>
                <w:szCs w:val="24"/>
              </w:rPr>
              <w:t>žmonių</w:t>
            </w:r>
            <w:proofErr w:type="spellEnd"/>
            <w:r>
              <w:rPr>
                <w:b w:val="0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b w:val="0"/>
                <w:color w:val="000000"/>
                <w:sz w:val="24"/>
                <w:szCs w:val="24"/>
              </w:rPr>
              <w:t>kaip</w:t>
            </w:r>
            <w:proofErr w:type="spellEnd"/>
            <w:r>
              <w:rPr>
                <w:b w:val="0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b w:val="0"/>
                <w:color w:val="000000"/>
                <w:sz w:val="24"/>
                <w:szCs w:val="24"/>
              </w:rPr>
              <w:t>aktyvių</w:t>
            </w:r>
            <w:proofErr w:type="spellEnd"/>
            <w:r>
              <w:rPr>
                <w:b w:val="0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b w:val="0"/>
                <w:color w:val="000000"/>
                <w:sz w:val="24"/>
                <w:szCs w:val="24"/>
              </w:rPr>
              <w:t>skaitmeninių</w:t>
            </w:r>
            <w:proofErr w:type="spellEnd"/>
            <w:r>
              <w:rPr>
                <w:b w:val="0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b w:val="0"/>
                <w:color w:val="000000"/>
                <w:sz w:val="24"/>
                <w:szCs w:val="24"/>
              </w:rPr>
              <w:t>piliečių</w:t>
            </w:r>
            <w:proofErr w:type="spellEnd"/>
            <w:r>
              <w:rPr>
                <w:b w:val="0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b w:val="0"/>
                <w:color w:val="000000"/>
                <w:sz w:val="24"/>
                <w:szCs w:val="24"/>
              </w:rPr>
              <w:t>vaidmenį</w:t>
            </w:r>
            <w:proofErr w:type="spellEnd"/>
            <w:r>
              <w:rPr>
                <w:b w:val="0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b w:val="0"/>
                <w:color w:val="000000"/>
                <w:sz w:val="24"/>
                <w:szCs w:val="24"/>
              </w:rPr>
              <w:t>gerinant</w:t>
            </w:r>
            <w:proofErr w:type="spellEnd"/>
            <w:r>
              <w:rPr>
                <w:b w:val="0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b w:val="0"/>
                <w:color w:val="000000"/>
                <w:sz w:val="24"/>
                <w:szCs w:val="24"/>
              </w:rPr>
              <w:t>savo</w:t>
            </w:r>
            <w:proofErr w:type="spellEnd"/>
            <w:r>
              <w:rPr>
                <w:b w:val="0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b w:val="0"/>
                <w:color w:val="000000"/>
                <w:sz w:val="24"/>
                <w:szCs w:val="24"/>
              </w:rPr>
              <w:t>artimiausią</w:t>
            </w:r>
            <w:proofErr w:type="spellEnd"/>
            <w:r>
              <w:rPr>
                <w:b w:val="0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b w:val="0"/>
                <w:color w:val="000000"/>
                <w:sz w:val="24"/>
                <w:szCs w:val="24"/>
              </w:rPr>
              <w:t>aplinką</w:t>
            </w:r>
            <w:proofErr w:type="spellEnd"/>
            <w:r>
              <w:rPr>
                <w:b w:val="0"/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b w:val="0"/>
                <w:color w:val="000000"/>
                <w:sz w:val="24"/>
                <w:szCs w:val="24"/>
              </w:rPr>
              <w:t>Pvz</w:t>
            </w:r>
            <w:proofErr w:type="spellEnd"/>
            <w:r>
              <w:rPr>
                <w:b w:val="0"/>
                <w:color w:val="000000"/>
                <w:sz w:val="24"/>
                <w:szCs w:val="24"/>
              </w:rPr>
              <w:t xml:space="preserve">., </w:t>
            </w:r>
            <w:proofErr w:type="spellStart"/>
            <w:r>
              <w:rPr>
                <w:b w:val="0"/>
                <w:color w:val="000000"/>
                <w:sz w:val="24"/>
                <w:szCs w:val="24"/>
              </w:rPr>
              <w:t>padėti</w:t>
            </w:r>
            <w:proofErr w:type="spellEnd"/>
            <w:r>
              <w:rPr>
                <w:b w:val="0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b w:val="0"/>
                <w:color w:val="000000"/>
                <w:sz w:val="24"/>
                <w:szCs w:val="24"/>
              </w:rPr>
              <w:t>išsaugoti</w:t>
            </w:r>
            <w:proofErr w:type="spellEnd"/>
            <w:r>
              <w:rPr>
                <w:b w:val="0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b w:val="0"/>
                <w:color w:val="000000"/>
                <w:sz w:val="24"/>
                <w:szCs w:val="24"/>
              </w:rPr>
              <w:t>vietos</w:t>
            </w:r>
            <w:proofErr w:type="spellEnd"/>
            <w:r>
              <w:rPr>
                <w:b w:val="0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b w:val="0"/>
                <w:color w:val="000000"/>
                <w:sz w:val="24"/>
                <w:szCs w:val="24"/>
              </w:rPr>
              <w:t>simbolines</w:t>
            </w:r>
            <w:proofErr w:type="spellEnd"/>
            <w:r>
              <w:rPr>
                <w:b w:val="0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b w:val="0"/>
                <w:color w:val="000000"/>
                <w:sz w:val="24"/>
                <w:szCs w:val="24"/>
              </w:rPr>
              <w:t>parduotuves</w:t>
            </w:r>
            <w:proofErr w:type="spellEnd"/>
            <w:r>
              <w:rPr>
                <w:b w:val="0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b w:val="0"/>
                <w:color w:val="000000"/>
                <w:sz w:val="24"/>
                <w:szCs w:val="24"/>
              </w:rPr>
              <w:t>palyginti</w:t>
            </w:r>
            <w:proofErr w:type="spellEnd"/>
            <w:r>
              <w:rPr>
                <w:b w:val="0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b w:val="0"/>
                <w:color w:val="000000"/>
                <w:sz w:val="24"/>
                <w:szCs w:val="24"/>
              </w:rPr>
              <w:t>su</w:t>
            </w:r>
            <w:proofErr w:type="spellEnd"/>
            <w:r>
              <w:rPr>
                <w:b w:val="0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b w:val="0"/>
                <w:color w:val="000000"/>
                <w:sz w:val="24"/>
                <w:szCs w:val="24"/>
              </w:rPr>
              <w:t>pasauline</w:t>
            </w:r>
            <w:proofErr w:type="spellEnd"/>
            <w:r>
              <w:rPr>
                <w:b w:val="0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b w:val="0"/>
                <w:color w:val="000000"/>
                <w:sz w:val="24"/>
                <w:szCs w:val="24"/>
              </w:rPr>
              <w:t>prekyba</w:t>
            </w:r>
            <w:proofErr w:type="spellEnd"/>
            <w:r>
              <w:rPr>
                <w:b w:val="0"/>
                <w:color w:val="000000"/>
                <w:sz w:val="24"/>
                <w:szCs w:val="24"/>
              </w:rPr>
              <w:t xml:space="preserve">. </w:t>
            </w:r>
          </w:p>
          <w:p w14:paraId="0AC0F261" w14:textId="77777777" w:rsidR="009A4F9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b w:val="0"/>
                <w:color w:val="000000"/>
                <w:sz w:val="24"/>
                <w:szCs w:val="24"/>
              </w:rPr>
              <w:t>Mes</w:t>
            </w:r>
            <w:proofErr w:type="spellEnd"/>
            <w:r>
              <w:rPr>
                <w:b w:val="0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b w:val="0"/>
                <w:color w:val="000000"/>
                <w:sz w:val="24"/>
                <w:szCs w:val="24"/>
              </w:rPr>
              <w:t>analizuosime</w:t>
            </w:r>
            <w:proofErr w:type="spellEnd"/>
            <w:r>
              <w:rPr>
                <w:b w:val="0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b w:val="0"/>
                <w:color w:val="000000"/>
                <w:sz w:val="24"/>
                <w:szCs w:val="24"/>
              </w:rPr>
              <w:t>vietinės</w:t>
            </w:r>
            <w:proofErr w:type="spellEnd"/>
            <w:r>
              <w:rPr>
                <w:b w:val="0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b w:val="0"/>
                <w:color w:val="000000"/>
                <w:sz w:val="24"/>
                <w:szCs w:val="24"/>
              </w:rPr>
              <w:t>prekybos</w:t>
            </w:r>
            <w:proofErr w:type="spellEnd"/>
            <w:r>
              <w:rPr>
                <w:b w:val="0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b w:val="0"/>
                <w:color w:val="000000"/>
                <w:sz w:val="24"/>
                <w:szCs w:val="24"/>
              </w:rPr>
              <w:t>interneto</w:t>
            </w:r>
            <w:proofErr w:type="spellEnd"/>
            <w:r>
              <w:rPr>
                <w:b w:val="0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b w:val="0"/>
                <w:color w:val="000000"/>
                <w:sz w:val="24"/>
                <w:szCs w:val="24"/>
              </w:rPr>
              <w:t>svetainę</w:t>
            </w:r>
            <w:proofErr w:type="spellEnd"/>
            <w:r>
              <w:rPr>
                <w:b w:val="0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b w:val="0"/>
                <w:color w:val="000000"/>
                <w:sz w:val="24"/>
                <w:szCs w:val="24"/>
              </w:rPr>
              <w:t>nuomones</w:t>
            </w:r>
            <w:proofErr w:type="spellEnd"/>
            <w:r>
              <w:rPr>
                <w:b w:val="0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b w:val="0"/>
                <w:color w:val="000000"/>
                <w:sz w:val="24"/>
                <w:szCs w:val="24"/>
              </w:rPr>
              <w:t>apie</w:t>
            </w:r>
            <w:proofErr w:type="spellEnd"/>
            <w:r>
              <w:rPr>
                <w:b w:val="0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b w:val="0"/>
                <w:color w:val="000000"/>
                <w:sz w:val="24"/>
                <w:szCs w:val="24"/>
              </w:rPr>
              <w:t>jas</w:t>
            </w:r>
            <w:proofErr w:type="spellEnd"/>
            <w:r>
              <w:rPr>
                <w:b w:val="0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b w:val="0"/>
                <w:color w:val="000000"/>
                <w:sz w:val="24"/>
                <w:szCs w:val="24"/>
              </w:rPr>
              <w:t>internete</w:t>
            </w:r>
            <w:proofErr w:type="spellEnd"/>
            <w:r>
              <w:rPr>
                <w:b w:val="0"/>
                <w:color w:val="000000"/>
                <w:sz w:val="24"/>
                <w:szCs w:val="24"/>
              </w:rPr>
              <w:t xml:space="preserve"> (</w:t>
            </w:r>
            <w:proofErr w:type="spellStart"/>
            <w:r>
              <w:rPr>
                <w:b w:val="0"/>
                <w:color w:val="000000"/>
                <w:sz w:val="24"/>
                <w:szCs w:val="24"/>
              </w:rPr>
              <w:t>Tripadvisor</w:t>
            </w:r>
            <w:proofErr w:type="spellEnd"/>
            <w:r>
              <w:rPr>
                <w:b w:val="0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b w:val="0"/>
                <w:color w:val="000000"/>
                <w:sz w:val="24"/>
                <w:szCs w:val="24"/>
              </w:rPr>
              <w:t>ir</w:t>
            </w:r>
            <w:proofErr w:type="spellEnd"/>
            <w:r>
              <w:rPr>
                <w:b w:val="0"/>
                <w:color w:val="000000"/>
                <w:sz w:val="24"/>
                <w:szCs w:val="24"/>
              </w:rPr>
              <w:t xml:space="preserve"> kt.) - </w:t>
            </w:r>
            <w:proofErr w:type="spellStart"/>
            <w:r>
              <w:rPr>
                <w:b w:val="0"/>
                <w:color w:val="000000"/>
                <w:sz w:val="24"/>
                <w:szCs w:val="24"/>
              </w:rPr>
              <w:t>svetainėje</w:t>
            </w:r>
            <w:proofErr w:type="spellEnd"/>
            <w:r>
              <w:rPr>
                <w:b w:val="0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b w:val="0"/>
                <w:color w:val="000000"/>
                <w:sz w:val="24"/>
                <w:szCs w:val="24"/>
              </w:rPr>
              <w:t>pateiktą</w:t>
            </w:r>
            <w:proofErr w:type="spellEnd"/>
            <w:r>
              <w:rPr>
                <w:b w:val="0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b w:val="0"/>
                <w:color w:val="000000"/>
                <w:sz w:val="24"/>
                <w:szCs w:val="24"/>
              </w:rPr>
              <w:t>informaciją</w:t>
            </w:r>
            <w:proofErr w:type="spellEnd"/>
            <w:r>
              <w:rPr>
                <w:b w:val="0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b w:val="0"/>
                <w:color w:val="000000"/>
                <w:sz w:val="24"/>
                <w:szCs w:val="24"/>
              </w:rPr>
              <w:t>svetainėje</w:t>
            </w:r>
            <w:proofErr w:type="spellEnd"/>
            <w:r>
              <w:rPr>
                <w:b w:val="0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b w:val="0"/>
                <w:color w:val="000000"/>
                <w:sz w:val="24"/>
                <w:szCs w:val="24"/>
              </w:rPr>
              <w:t>teikiamų</w:t>
            </w:r>
            <w:proofErr w:type="spellEnd"/>
            <w:r>
              <w:rPr>
                <w:b w:val="0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b w:val="0"/>
                <w:color w:val="000000"/>
                <w:sz w:val="24"/>
                <w:szCs w:val="24"/>
              </w:rPr>
              <w:t>paslaugų</w:t>
            </w:r>
            <w:proofErr w:type="spellEnd"/>
            <w:r>
              <w:rPr>
                <w:b w:val="0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b w:val="0"/>
                <w:color w:val="000000"/>
                <w:sz w:val="24"/>
                <w:szCs w:val="24"/>
              </w:rPr>
              <w:t>kokybę</w:t>
            </w:r>
            <w:proofErr w:type="spellEnd"/>
            <w:r>
              <w:rPr>
                <w:b w:val="0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b w:val="0"/>
                <w:color w:val="000000"/>
                <w:sz w:val="24"/>
                <w:szCs w:val="24"/>
              </w:rPr>
              <w:t>skaitysime</w:t>
            </w:r>
            <w:proofErr w:type="spellEnd"/>
            <w:r>
              <w:rPr>
                <w:b w:val="0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b w:val="0"/>
                <w:color w:val="000000"/>
                <w:sz w:val="24"/>
                <w:szCs w:val="24"/>
              </w:rPr>
              <w:t>naudotojų</w:t>
            </w:r>
            <w:proofErr w:type="spellEnd"/>
            <w:r>
              <w:rPr>
                <w:b w:val="0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b w:val="0"/>
                <w:color w:val="000000"/>
                <w:sz w:val="24"/>
                <w:szCs w:val="24"/>
              </w:rPr>
              <w:t>nuomones</w:t>
            </w:r>
            <w:proofErr w:type="spellEnd"/>
            <w:r>
              <w:rPr>
                <w:b w:val="0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b w:val="0"/>
                <w:color w:val="000000"/>
                <w:sz w:val="24"/>
                <w:szCs w:val="24"/>
              </w:rPr>
              <w:t>ieškosime</w:t>
            </w:r>
            <w:proofErr w:type="spellEnd"/>
            <w:r>
              <w:rPr>
                <w:b w:val="0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b w:val="0"/>
                <w:color w:val="000000"/>
                <w:sz w:val="24"/>
                <w:szCs w:val="24"/>
              </w:rPr>
              <w:t>panašių</w:t>
            </w:r>
            <w:proofErr w:type="spellEnd"/>
            <w:r>
              <w:rPr>
                <w:b w:val="0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b w:val="0"/>
                <w:color w:val="000000"/>
                <w:sz w:val="24"/>
                <w:szCs w:val="24"/>
              </w:rPr>
              <w:t>svetainių</w:t>
            </w:r>
            <w:proofErr w:type="spellEnd"/>
            <w:r>
              <w:rPr>
                <w:b w:val="0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b w:val="0"/>
                <w:color w:val="000000"/>
                <w:sz w:val="24"/>
                <w:szCs w:val="24"/>
              </w:rPr>
              <w:t>ir</w:t>
            </w:r>
            <w:proofErr w:type="spellEnd"/>
            <w:r>
              <w:rPr>
                <w:b w:val="0"/>
                <w:color w:val="000000"/>
                <w:sz w:val="24"/>
                <w:szCs w:val="24"/>
              </w:rPr>
              <w:t xml:space="preserve"> t. t.) - </w:t>
            </w:r>
            <w:proofErr w:type="spellStart"/>
            <w:r>
              <w:rPr>
                <w:b w:val="0"/>
                <w:color w:val="000000"/>
                <w:sz w:val="24"/>
                <w:szCs w:val="24"/>
              </w:rPr>
              <w:t>ir</w:t>
            </w:r>
            <w:proofErr w:type="spellEnd"/>
            <w:r>
              <w:rPr>
                <w:b w:val="0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b w:val="0"/>
                <w:color w:val="000000"/>
                <w:sz w:val="24"/>
                <w:szCs w:val="24"/>
              </w:rPr>
              <w:t>tada</w:t>
            </w:r>
            <w:proofErr w:type="spellEnd"/>
            <w:r>
              <w:rPr>
                <w:b w:val="0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b w:val="0"/>
                <w:color w:val="000000"/>
                <w:sz w:val="24"/>
                <w:szCs w:val="24"/>
              </w:rPr>
              <w:t>pasidalinsime</w:t>
            </w:r>
            <w:proofErr w:type="spellEnd"/>
            <w:r>
              <w:rPr>
                <w:b w:val="0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b w:val="0"/>
                <w:color w:val="000000"/>
                <w:sz w:val="24"/>
                <w:szCs w:val="24"/>
              </w:rPr>
              <w:t>savo</w:t>
            </w:r>
            <w:proofErr w:type="spellEnd"/>
            <w:r>
              <w:rPr>
                <w:b w:val="0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b w:val="0"/>
                <w:color w:val="000000"/>
                <w:sz w:val="24"/>
                <w:szCs w:val="24"/>
              </w:rPr>
              <w:t>nuomone</w:t>
            </w:r>
            <w:proofErr w:type="spellEnd"/>
            <w:r>
              <w:rPr>
                <w:b w:val="0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b w:val="0"/>
                <w:color w:val="000000"/>
                <w:sz w:val="24"/>
                <w:szCs w:val="24"/>
              </w:rPr>
              <w:t>su</w:t>
            </w:r>
            <w:proofErr w:type="spellEnd"/>
            <w:r>
              <w:rPr>
                <w:b w:val="0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b w:val="0"/>
                <w:color w:val="000000"/>
                <w:sz w:val="24"/>
                <w:szCs w:val="24"/>
              </w:rPr>
              <w:t>parduotuve</w:t>
            </w:r>
            <w:proofErr w:type="spellEnd"/>
            <w:r>
              <w:rPr>
                <w:b w:val="0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b w:val="0"/>
                <w:color w:val="000000"/>
                <w:sz w:val="24"/>
                <w:szCs w:val="24"/>
              </w:rPr>
              <w:t>kad</w:t>
            </w:r>
            <w:proofErr w:type="spellEnd"/>
            <w:r>
              <w:rPr>
                <w:b w:val="0"/>
                <w:color w:val="000000"/>
                <w:sz w:val="24"/>
                <w:szCs w:val="24"/>
              </w:rPr>
              <w:t xml:space="preserve"> ji </w:t>
            </w:r>
            <w:proofErr w:type="spellStart"/>
            <w:r>
              <w:rPr>
                <w:b w:val="0"/>
                <w:color w:val="000000"/>
                <w:sz w:val="24"/>
                <w:szCs w:val="24"/>
              </w:rPr>
              <w:t>galėtų</w:t>
            </w:r>
            <w:proofErr w:type="spellEnd"/>
            <w:r>
              <w:rPr>
                <w:b w:val="0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b w:val="0"/>
                <w:color w:val="000000"/>
                <w:sz w:val="24"/>
                <w:szCs w:val="24"/>
              </w:rPr>
              <w:t>pagerinti</w:t>
            </w:r>
            <w:proofErr w:type="spellEnd"/>
            <w:r>
              <w:rPr>
                <w:b w:val="0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b w:val="0"/>
                <w:color w:val="000000"/>
                <w:sz w:val="24"/>
                <w:szCs w:val="24"/>
              </w:rPr>
              <w:t>klientų</w:t>
            </w:r>
            <w:proofErr w:type="spellEnd"/>
            <w:r>
              <w:rPr>
                <w:b w:val="0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b w:val="0"/>
                <w:color w:val="000000"/>
                <w:sz w:val="24"/>
                <w:szCs w:val="24"/>
              </w:rPr>
              <w:t>patirtį</w:t>
            </w:r>
            <w:proofErr w:type="spellEnd"/>
            <w:r>
              <w:rPr>
                <w:b w:val="0"/>
                <w:color w:val="000000"/>
                <w:sz w:val="24"/>
                <w:szCs w:val="24"/>
              </w:rPr>
              <w:t xml:space="preserve">. </w:t>
            </w:r>
          </w:p>
          <w:p w14:paraId="271F201F" w14:textId="77777777" w:rsidR="009A4F9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b w:val="0"/>
                <w:color w:val="000000"/>
                <w:sz w:val="24"/>
                <w:szCs w:val="24"/>
              </w:rPr>
              <w:t>TURINYS</w:t>
            </w:r>
          </w:p>
          <w:p w14:paraId="70201788" w14:textId="77777777" w:rsidR="009A4F9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b w:val="0"/>
                <w:color w:val="000000"/>
                <w:sz w:val="24"/>
                <w:szCs w:val="24"/>
              </w:rPr>
              <w:t xml:space="preserve">- Kaip </w:t>
            </w:r>
            <w:proofErr w:type="spellStart"/>
            <w:r>
              <w:rPr>
                <w:b w:val="0"/>
                <w:color w:val="000000"/>
                <w:sz w:val="24"/>
                <w:szCs w:val="24"/>
              </w:rPr>
              <w:t>pavieniai</w:t>
            </w:r>
            <w:proofErr w:type="spellEnd"/>
            <w:r>
              <w:rPr>
                <w:b w:val="0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b w:val="0"/>
                <w:color w:val="000000"/>
                <w:sz w:val="24"/>
                <w:szCs w:val="24"/>
              </w:rPr>
              <w:t>asmenys</w:t>
            </w:r>
            <w:proofErr w:type="spellEnd"/>
            <w:r>
              <w:rPr>
                <w:b w:val="0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b w:val="0"/>
                <w:color w:val="000000"/>
                <w:sz w:val="24"/>
                <w:szCs w:val="24"/>
              </w:rPr>
              <w:t>gali</w:t>
            </w:r>
            <w:proofErr w:type="spellEnd"/>
            <w:r>
              <w:rPr>
                <w:b w:val="0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b w:val="0"/>
                <w:color w:val="000000"/>
                <w:sz w:val="24"/>
                <w:szCs w:val="24"/>
              </w:rPr>
              <w:t>prisidėti</w:t>
            </w:r>
            <w:proofErr w:type="spellEnd"/>
            <w:r>
              <w:rPr>
                <w:b w:val="0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b w:val="0"/>
                <w:color w:val="000000"/>
                <w:sz w:val="24"/>
                <w:szCs w:val="24"/>
              </w:rPr>
              <w:t>prie</w:t>
            </w:r>
            <w:proofErr w:type="spellEnd"/>
            <w:r>
              <w:rPr>
                <w:b w:val="0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b w:val="0"/>
                <w:color w:val="000000"/>
                <w:sz w:val="24"/>
                <w:szCs w:val="24"/>
              </w:rPr>
              <w:t>bendrų</w:t>
            </w:r>
            <w:proofErr w:type="spellEnd"/>
            <w:r>
              <w:rPr>
                <w:b w:val="0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b w:val="0"/>
                <w:color w:val="000000"/>
                <w:sz w:val="24"/>
                <w:szCs w:val="24"/>
              </w:rPr>
              <w:t>žinių</w:t>
            </w:r>
            <w:proofErr w:type="spellEnd"/>
            <w:r>
              <w:rPr>
                <w:b w:val="0"/>
                <w:color w:val="000000"/>
                <w:sz w:val="24"/>
                <w:szCs w:val="24"/>
              </w:rPr>
              <w:t xml:space="preserve">. </w:t>
            </w:r>
          </w:p>
          <w:p w14:paraId="1A33A72F" w14:textId="77777777" w:rsidR="009A4F9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rPr>
                <w:color w:val="000000"/>
              </w:rPr>
            </w:pPr>
            <w:r>
              <w:rPr>
                <w:b w:val="0"/>
                <w:color w:val="000000"/>
              </w:rPr>
              <w:t xml:space="preserve">- </w:t>
            </w:r>
            <w:proofErr w:type="spellStart"/>
            <w:r>
              <w:rPr>
                <w:b w:val="0"/>
                <w:color w:val="000000"/>
              </w:rPr>
              <w:t>Vartotojų</w:t>
            </w:r>
            <w:proofErr w:type="spellEnd"/>
            <w:r>
              <w:rPr>
                <w:b w:val="0"/>
                <w:color w:val="000000"/>
              </w:rPr>
              <w:t xml:space="preserve"> </w:t>
            </w:r>
            <w:proofErr w:type="spellStart"/>
            <w:r>
              <w:rPr>
                <w:b w:val="0"/>
                <w:color w:val="000000"/>
              </w:rPr>
              <w:t>informacijos</w:t>
            </w:r>
            <w:proofErr w:type="spellEnd"/>
            <w:r>
              <w:rPr>
                <w:b w:val="0"/>
                <w:color w:val="000000"/>
              </w:rPr>
              <w:t xml:space="preserve"> </w:t>
            </w:r>
            <w:proofErr w:type="spellStart"/>
            <w:r>
              <w:rPr>
                <w:b w:val="0"/>
                <w:color w:val="000000"/>
              </w:rPr>
              <w:t>šaltiniai</w:t>
            </w:r>
            <w:proofErr w:type="spellEnd"/>
            <w:r>
              <w:rPr>
                <w:b w:val="0"/>
                <w:color w:val="000000"/>
              </w:rPr>
              <w:t xml:space="preserve"> (</w:t>
            </w:r>
            <w:proofErr w:type="spellStart"/>
            <w:r>
              <w:rPr>
                <w:b w:val="0"/>
                <w:color w:val="000000"/>
              </w:rPr>
              <w:t>bendruomenės</w:t>
            </w:r>
            <w:proofErr w:type="spellEnd"/>
            <w:r>
              <w:rPr>
                <w:b w:val="0"/>
                <w:color w:val="000000"/>
              </w:rPr>
              <w:t xml:space="preserve"> </w:t>
            </w:r>
            <w:proofErr w:type="spellStart"/>
            <w:r>
              <w:rPr>
                <w:b w:val="0"/>
                <w:color w:val="000000"/>
              </w:rPr>
              <w:t>grupės</w:t>
            </w:r>
            <w:proofErr w:type="spellEnd"/>
            <w:r>
              <w:rPr>
                <w:b w:val="0"/>
                <w:color w:val="000000"/>
              </w:rPr>
              <w:t>, TripAdvisor, booking.com)</w:t>
            </w:r>
          </w:p>
        </w:tc>
        <w:tc>
          <w:tcPr>
            <w:tcW w:w="524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4AA16368" w14:textId="77777777" w:rsidR="009A4F9D" w:rsidRDefault="00000000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Pradinis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mokymas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ir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planavimas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klasėje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:  </w:t>
            </w:r>
          </w:p>
          <w:p w14:paraId="2C6F6280" w14:textId="77777777" w:rsidR="009A4F9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left="7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1.1. </w:t>
            </w:r>
            <w:proofErr w:type="spellStart"/>
            <w:r>
              <w:rPr>
                <w:color w:val="000000"/>
                <w:sz w:val="24"/>
                <w:szCs w:val="24"/>
              </w:rPr>
              <w:t>Refleksijos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veikla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: </w:t>
            </w:r>
            <w:r>
              <w:rPr>
                <w:color w:val="000000"/>
                <w:sz w:val="24"/>
                <w:szCs w:val="24"/>
                <w:u w:val="single"/>
              </w:rPr>
              <w:t>2 val.</w:t>
            </w:r>
          </w:p>
          <w:p w14:paraId="48229A8C" w14:textId="77777777" w:rsidR="009A4F9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left="14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1.1.1 </w:t>
            </w:r>
            <w:proofErr w:type="spellStart"/>
            <w:r>
              <w:rPr>
                <w:color w:val="000000"/>
                <w:sz w:val="24"/>
                <w:szCs w:val="24"/>
              </w:rPr>
              <w:t>Ką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žinome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apie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vietos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prekybą</w:t>
            </w:r>
            <w:proofErr w:type="spellEnd"/>
            <w:r>
              <w:rPr>
                <w:color w:val="000000"/>
                <w:sz w:val="24"/>
                <w:szCs w:val="24"/>
              </w:rPr>
              <w:t>?</w:t>
            </w:r>
          </w:p>
          <w:p w14:paraId="728FC2B9" w14:textId="77777777" w:rsidR="009A4F9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left="14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1.1.2. </w:t>
            </w:r>
            <w:proofErr w:type="spellStart"/>
            <w:r>
              <w:rPr>
                <w:color w:val="000000"/>
                <w:sz w:val="24"/>
                <w:szCs w:val="24"/>
              </w:rPr>
              <w:t>Informacinis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susitikimas</w:t>
            </w:r>
            <w:proofErr w:type="spellEnd"/>
          </w:p>
          <w:p w14:paraId="102E398F" w14:textId="77777777" w:rsidR="009A4F9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left="7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1.2. </w:t>
            </w:r>
            <w:proofErr w:type="spellStart"/>
            <w:r>
              <w:rPr>
                <w:color w:val="000000"/>
                <w:sz w:val="24"/>
                <w:szCs w:val="24"/>
              </w:rPr>
              <w:t>Moksliniai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tyrimai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: </w:t>
            </w:r>
            <w:proofErr w:type="spellStart"/>
            <w:r>
              <w:rPr>
                <w:color w:val="000000"/>
                <w:sz w:val="24"/>
                <w:szCs w:val="24"/>
              </w:rPr>
              <w:t>Socialinės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žiniasklaidos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naudojimas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vietos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prekyboje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. </w:t>
            </w:r>
            <w:r>
              <w:rPr>
                <w:color w:val="000000"/>
                <w:sz w:val="24"/>
                <w:szCs w:val="24"/>
                <w:u w:val="single"/>
              </w:rPr>
              <w:t>2h</w:t>
            </w:r>
          </w:p>
          <w:p w14:paraId="5862CA49" w14:textId="77777777" w:rsidR="009A4F9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ind w:left="7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1.3. </w:t>
            </w:r>
            <w:proofErr w:type="spellStart"/>
            <w:r>
              <w:rPr>
                <w:color w:val="000000"/>
                <w:sz w:val="24"/>
                <w:szCs w:val="24"/>
              </w:rPr>
              <w:t>Planavimo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veikla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: </w:t>
            </w:r>
            <w:proofErr w:type="spellStart"/>
            <w:r>
              <w:rPr>
                <w:color w:val="000000"/>
                <w:sz w:val="24"/>
                <w:szCs w:val="24"/>
              </w:rPr>
              <w:t>atlikti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apklausą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  <w:u w:val="single"/>
              </w:rPr>
              <w:t>2h</w:t>
            </w:r>
          </w:p>
          <w:p w14:paraId="60F73A38" w14:textId="77777777" w:rsidR="009A4F9D" w:rsidRDefault="00000000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Vietos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parduotuvių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lankymas</w:t>
            </w:r>
            <w:proofErr w:type="spellEnd"/>
            <w:r>
              <w:rPr>
                <w:color w:val="000000"/>
                <w:sz w:val="24"/>
                <w:szCs w:val="24"/>
              </w:rPr>
              <w:t>: Geocaching. 2h</w:t>
            </w:r>
          </w:p>
          <w:p w14:paraId="07815F2C" w14:textId="77777777" w:rsidR="009A4F9D" w:rsidRDefault="00000000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Apibendrinti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ataskaitą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: </w:t>
            </w:r>
            <w:proofErr w:type="spellStart"/>
            <w:r>
              <w:rPr>
                <w:color w:val="000000"/>
                <w:sz w:val="24"/>
                <w:szCs w:val="24"/>
              </w:rPr>
              <w:t>sukurti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plakatą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  <w:u w:val="single"/>
              </w:rPr>
              <w:t>2h</w:t>
            </w:r>
          </w:p>
          <w:p w14:paraId="092CD2E2" w14:textId="77777777" w:rsidR="009A4F9D" w:rsidRDefault="009A4F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261" w:type="dxa"/>
            <w:tcBorders>
              <w:left w:val="single" w:sz="4" w:space="0" w:color="000000"/>
            </w:tcBorders>
            <w:shd w:val="clear" w:color="auto" w:fill="FFFFFF"/>
          </w:tcPr>
          <w:p w14:paraId="17A2EEE9" w14:textId="77777777" w:rsidR="009A4F9D" w:rsidRDefault="009A4F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</w:tc>
      </w:tr>
    </w:tbl>
    <w:p w14:paraId="7B31EFDD" w14:textId="77777777" w:rsidR="009A4F9D" w:rsidRDefault="009A4F9D">
      <w:pPr>
        <w:ind w:firstLine="720"/>
      </w:pPr>
    </w:p>
    <w:p w14:paraId="45CBF9CE" w14:textId="77777777" w:rsidR="009A4F9D" w:rsidRDefault="009A4F9D">
      <w:pPr>
        <w:ind w:firstLine="720"/>
      </w:pPr>
    </w:p>
    <w:sectPr w:rsidR="009A4F9D">
      <w:headerReference w:type="first" r:id="rId18"/>
      <w:footerReference w:type="first" r:id="rId19"/>
      <w:pgSz w:w="16840" w:h="11900" w:orient="landscape"/>
      <w:pgMar w:top="720" w:right="720" w:bottom="720" w:left="720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9591E4" w14:textId="77777777" w:rsidR="003312B8" w:rsidRDefault="003312B8">
      <w:r>
        <w:separator/>
      </w:r>
    </w:p>
  </w:endnote>
  <w:endnote w:type="continuationSeparator" w:id="0">
    <w:p w14:paraId="24ED85B9" w14:textId="77777777" w:rsidR="003312B8" w:rsidRDefault="003312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DD6B7D" w14:textId="77777777" w:rsidR="001F3706" w:rsidRPr="00786106" w:rsidRDefault="001F3706" w:rsidP="001F3706">
    <w:pPr>
      <w:jc w:val="center"/>
      <w:rPr>
        <w:sz w:val="18"/>
        <w:szCs w:val="18"/>
        <w:lang w:val="it-IT"/>
      </w:rPr>
    </w:pPr>
    <w:r w:rsidRPr="00786106">
      <w:rPr>
        <w:b/>
        <w:bCs/>
        <w:sz w:val="18"/>
        <w:szCs w:val="18"/>
        <w:lang w:val="it-IT"/>
      </w:rPr>
      <w:t>Socialiniai tinklai: nauda ir pavojai</w:t>
    </w:r>
    <w:r>
      <w:rPr>
        <w:sz w:val="18"/>
        <w:szCs w:val="18"/>
        <w:lang w:val="it-IT"/>
      </w:rPr>
      <w:t xml:space="preserve"> / </w:t>
    </w:r>
    <w:r w:rsidRPr="00786106">
      <w:rPr>
        <w:sz w:val="18"/>
        <w:szCs w:val="18"/>
        <w:lang w:val="it-IT"/>
      </w:rPr>
      <w:t>Projekto numeris: 2020-1-UK01-KA201-078830</w:t>
    </w:r>
    <w:r>
      <w:rPr>
        <w:sz w:val="18"/>
        <w:szCs w:val="18"/>
        <w:lang w:val="it-IT"/>
      </w:rPr>
      <w:br/>
    </w:r>
    <w:r w:rsidRPr="00786106">
      <w:rPr>
        <w:sz w:val="18"/>
        <w:szCs w:val="18"/>
        <w:lang w:val="it-IT"/>
      </w:rPr>
      <w:t>Europos Komisijos parama šio leidinio rengimui nereiškia pritarimo jo turiniui, kuriame pateikiama autorių nuomonė, todėl Europos Komisija negali būti laikoma atsakinga už informaciją panaudotą šiame leidinyje.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189CFB" w14:textId="77777777" w:rsidR="003312B8" w:rsidRDefault="003312B8">
      <w:r>
        <w:separator/>
      </w:r>
    </w:p>
  </w:footnote>
  <w:footnote w:type="continuationSeparator" w:id="0">
    <w:p w14:paraId="5D7C6175" w14:textId="77777777" w:rsidR="003312B8" w:rsidRDefault="003312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3BEB13" w14:textId="267953D5" w:rsidR="009A4F9D" w:rsidRDefault="001F3706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  <w:r>
      <w:rPr>
        <w:noProof/>
      </w:rPr>
      <w:drawing>
        <wp:anchor distT="0" distB="0" distL="114300" distR="114300" simplePos="0" relativeHeight="251659264" behindDoc="0" locked="0" layoutInCell="1" hidden="0" allowOverlap="1" wp14:anchorId="2901D09E" wp14:editId="7405BEB8">
          <wp:simplePos x="0" y="0"/>
          <wp:positionH relativeFrom="column">
            <wp:posOffset>0</wp:posOffset>
          </wp:positionH>
          <wp:positionV relativeFrom="paragraph">
            <wp:posOffset>-129540</wp:posOffset>
          </wp:positionV>
          <wp:extent cx="1787525" cy="387985"/>
          <wp:effectExtent l="0" t="0" r="0" b="0"/>
          <wp:wrapNone/>
          <wp:docPr id="8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age1.jpg"/>
                  <pic:cNvPicPr preferRelativeResize="0"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87525" cy="387985"/>
                  </a:xfrm>
                  <a:prstGeom prst="rect">
                    <a:avLst/>
                  </a:prstGeom>
                  <a:ln/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000000">
      <w:rPr>
        <w:noProof/>
      </w:rPr>
      <w:drawing>
        <wp:anchor distT="0" distB="0" distL="114300" distR="114300" simplePos="0" relativeHeight="251658240" behindDoc="0" locked="0" layoutInCell="1" hidden="0" allowOverlap="1" wp14:anchorId="0615D4BE" wp14:editId="1791DCB6">
          <wp:simplePos x="0" y="0"/>
          <wp:positionH relativeFrom="column">
            <wp:posOffset>8961120</wp:posOffset>
          </wp:positionH>
          <wp:positionV relativeFrom="paragraph">
            <wp:posOffset>-236218</wp:posOffset>
          </wp:positionV>
          <wp:extent cx="502920" cy="502920"/>
          <wp:effectExtent l="0" t="0" r="0" b="0"/>
          <wp:wrapNone/>
          <wp:docPr id="9" name="image2.png" descr="Icon&#10;&#10;Description automatically generated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 descr="Icon&#10;&#10;Description automatically generated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02920" cy="50292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F9454F"/>
    <w:multiLevelType w:val="multilevel"/>
    <w:tmpl w:val="73840334"/>
    <w:lvl w:ilvl="0">
      <w:start w:val="9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" w15:restartNumberingAfterBreak="0">
    <w:nsid w:val="0A370786"/>
    <w:multiLevelType w:val="multilevel"/>
    <w:tmpl w:val="B636CF4E"/>
    <w:lvl w:ilvl="0">
      <w:start w:val="4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" w15:restartNumberingAfterBreak="0">
    <w:nsid w:val="0F060AE0"/>
    <w:multiLevelType w:val="multilevel"/>
    <w:tmpl w:val="A9743F2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3" w15:restartNumberingAfterBreak="0">
    <w:nsid w:val="153124E8"/>
    <w:multiLevelType w:val="multilevel"/>
    <w:tmpl w:val="32CC450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4" w15:restartNumberingAfterBreak="0">
    <w:nsid w:val="22D152AA"/>
    <w:multiLevelType w:val="multilevel"/>
    <w:tmpl w:val="162607E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5" w15:restartNumberingAfterBreak="0">
    <w:nsid w:val="2E3D064C"/>
    <w:multiLevelType w:val="multilevel"/>
    <w:tmpl w:val="8DD0D84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6" w15:restartNumberingAfterBreak="0">
    <w:nsid w:val="4E721E07"/>
    <w:multiLevelType w:val="multilevel"/>
    <w:tmpl w:val="78003374"/>
    <w:lvl w:ilvl="0">
      <w:start w:val="3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7" w15:restartNumberingAfterBreak="0">
    <w:nsid w:val="600576E2"/>
    <w:multiLevelType w:val="multilevel"/>
    <w:tmpl w:val="2A403B1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8" w15:restartNumberingAfterBreak="0">
    <w:nsid w:val="62FC37D5"/>
    <w:multiLevelType w:val="multilevel"/>
    <w:tmpl w:val="637E40E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9" w15:restartNumberingAfterBreak="0">
    <w:nsid w:val="64D05494"/>
    <w:multiLevelType w:val="multilevel"/>
    <w:tmpl w:val="EC10D1D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0" w15:restartNumberingAfterBreak="0">
    <w:nsid w:val="77BD63EB"/>
    <w:multiLevelType w:val="multilevel"/>
    <w:tmpl w:val="EAA459C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num w:numId="1" w16cid:durableId="1087921533">
    <w:abstractNumId w:val="1"/>
  </w:num>
  <w:num w:numId="2" w16cid:durableId="699940013">
    <w:abstractNumId w:val="10"/>
  </w:num>
  <w:num w:numId="3" w16cid:durableId="602346460">
    <w:abstractNumId w:val="5"/>
  </w:num>
  <w:num w:numId="4" w16cid:durableId="1400667153">
    <w:abstractNumId w:val="0"/>
  </w:num>
  <w:num w:numId="5" w16cid:durableId="940643431">
    <w:abstractNumId w:val="7"/>
  </w:num>
  <w:num w:numId="6" w16cid:durableId="1811362913">
    <w:abstractNumId w:val="6"/>
  </w:num>
  <w:num w:numId="7" w16cid:durableId="1402172532">
    <w:abstractNumId w:val="4"/>
  </w:num>
  <w:num w:numId="8" w16cid:durableId="424500991">
    <w:abstractNumId w:val="8"/>
  </w:num>
  <w:num w:numId="9" w16cid:durableId="884416588">
    <w:abstractNumId w:val="9"/>
  </w:num>
  <w:num w:numId="10" w16cid:durableId="360060013">
    <w:abstractNumId w:val="3"/>
  </w:num>
  <w:num w:numId="11" w16cid:durableId="9065715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4F9D"/>
    <w:rsid w:val="001F3706"/>
    <w:rsid w:val="003312B8"/>
    <w:rsid w:val="009A4F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0BAD3C"/>
  <w15:docId w15:val="{03550CC0-4780-44E8-9FB0-121D013713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4"/>
        <w:szCs w:val="24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A4EB8"/>
  </w:style>
  <w:style w:type="paragraph" w:styleId="Heading1">
    <w:name w:val="heading 1"/>
    <w:basedOn w:val="Normal1"/>
    <w:next w:val="Normal1"/>
    <w:uiPriority w:val="9"/>
    <w:qFormat/>
    <w:rsid w:val="00BA4EB8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1"/>
    <w:next w:val="Normal1"/>
    <w:uiPriority w:val="9"/>
    <w:semiHidden/>
    <w:unhideWhenUsed/>
    <w:qFormat/>
    <w:rsid w:val="00BA4EB8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1"/>
    <w:next w:val="Normal1"/>
    <w:uiPriority w:val="9"/>
    <w:semiHidden/>
    <w:unhideWhenUsed/>
    <w:qFormat/>
    <w:rsid w:val="00BA4EB8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1"/>
    <w:next w:val="Normal1"/>
    <w:uiPriority w:val="9"/>
    <w:semiHidden/>
    <w:unhideWhenUsed/>
    <w:qFormat/>
    <w:rsid w:val="00BA4EB8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1"/>
    <w:next w:val="Normal1"/>
    <w:uiPriority w:val="9"/>
    <w:semiHidden/>
    <w:unhideWhenUsed/>
    <w:qFormat/>
    <w:rsid w:val="00BA4EB8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1"/>
    <w:next w:val="Normal1"/>
    <w:uiPriority w:val="9"/>
    <w:semiHidden/>
    <w:unhideWhenUsed/>
    <w:qFormat/>
    <w:rsid w:val="00BA4EB8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1"/>
    <w:next w:val="Normal1"/>
    <w:uiPriority w:val="10"/>
    <w:qFormat/>
    <w:rsid w:val="00BA4EB8"/>
    <w:pPr>
      <w:keepNext/>
      <w:keepLines/>
      <w:spacing w:before="480" w:after="120"/>
    </w:pPr>
    <w:rPr>
      <w:b/>
      <w:sz w:val="72"/>
      <w:szCs w:val="72"/>
    </w:rPr>
  </w:style>
  <w:style w:type="paragraph" w:customStyle="1" w:styleId="Normal1">
    <w:name w:val="Normal1"/>
    <w:rsid w:val="00BA4EB8"/>
  </w:style>
  <w:style w:type="table" w:customStyle="1" w:styleId="TableNormal1">
    <w:name w:val="Table Normal1"/>
    <w:rsid w:val="00BA4EB8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ListParagraph">
    <w:name w:val="List Paragraph"/>
    <w:basedOn w:val="Normal"/>
    <w:uiPriority w:val="34"/>
    <w:qFormat/>
    <w:rsid w:val="005E0493"/>
    <w:pPr>
      <w:spacing w:after="200" w:line="276" w:lineRule="auto"/>
      <w:ind w:left="720"/>
      <w:contextualSpacing/>
    </w:pPr>
    <w:rPr>
      <w:sz w:val="22"/>
      <w:szCs w:val="22"/>
    </w:rPr>
  </w:style>
  <w:style w:type="table" w:styleId="LightList-Accent5">
    <w:name w:val="Light List Accent 5"/>
    <w:basedOn w:val="TableNormal"/>
    <w:uiPriority w:val="61"/>
    <w:rsid w:val="005E0493"/>
    <w:rPr>
      <w:sz w:val="22"/>
      <w:szCs w:val="22"/>
    </w:rPr>
    <w:tblPr>
      <w:tblStyleRowBandSize w:val="1"/>
      <w:tblStyleColBandSize w:val="1"/>
      <w:tblBorders>
        <w:top w:val="single" w:sz="8" w:space="0" w:color="5B9BD5" w:themeColor="accent5"/>
        <w:left w:val="single" w:sz="8" w:space="0" w:color="5B9BD5" w:themeColor="accent5"/>
        <w:bottom w:val="single" w:sz="8" w:space="0" w:color="5B9BD5" w:themeColor="accent5"/>
        <w:right w:val="single" w:sz="8" w:space="0" w:color="5B9BD5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B9BD5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</w:tcBorders>
      </w:tcPr>
    </w:tblStylePr>
    <w:tblStylePr w:type="band1Horz"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</w:tcBorders>
      </w:tcPr>
    </w:tblStylePr>
  </w:style>
  <w:style w:type="table" w:styleId="MediumShading1-Accent5">
    <w:name w:val="Medium Shading 1 Accent 5"/>
    <w:basedOn w:val="TableNormal"/>
    <w:uiPriority w:val="63"/>
    <w:rsid w:val="005E0493"/>
    <w:rPr>
      <w:sz w:val="22"/>
      <w:szCs w:val="22"/>
    </w:rPr>
    <w:tblPr>
      <w:tblStyleRowBandSize w:val="1"/>
      <w:tblStyleColBandSize w:val="1"/>
      <w:tblBorders>
        <w:top w:val="single" w:sz="8" w:space="0" w:color="84B3DF" w:themeColor="accent5" w:themeTint="BF"/>
        <w:left w:val="single" w:sz="8" w:space="0" w:color="84B3DF" w:themeColor="accent5" w:themeTint="BF"/>
        <w:bottom w:val="single" w:sz="8" w:space="0" w:color="84B3DF" w:themeColor="accent5" w:themeTint="BF"/>
        <w:right w:val="single" w:sz="8" w:space="0" w:color="84B3DF" w:themeColor="accent5" w:themeTint="BF"/>
        <w:insideH w:val="single" w:sz="8" w:space="0" w:color="84B3DF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4B3DF" w:themeColor="accent5" w:themeTint="BF"/>
          <w:left w:val="single" w:sz="8" w:space="0" w:color="84B3DF" w:themeColor="accent5" w:themeTint="BF"/>
          <w:bottom w:val="single" w:sz="8" w:space="0" w:color="84B3DF" w:themeColor="accent5" w:themeTint="BF"/>
          <w:right w:val="single" w:sz="8" w:space="0" w:color="84B3DF" w:themeColor="accent5" w:themeTint="BF"/>
          <w:insideH w:val="nil"/>
          <w:insideV w:val="nil"/>
        </w:tcBorders>
        <w:shd w:val="clear" w:color="auto" w:fill="5B9BD5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4B3DF" w:themeColor="accent5" w:themeTint="BF"/>
          <w:left w:val="single" w:sz="8" w:space="0" w:color="84B3DF" w:themeColor="accent5" w:themeTint="BF"/>
          <w:bottom w:val="single" w:sz="8" w:space="0" w:color="84B3DF" w:themeColor="accent5" w:themeTint="BF"/>
          <w:right w:val="single" w:sz="8" w:space="0" w:color="84B3DF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styleId="Hyperlink">
    <w:name w:val="Hyperlink"/>
    <w:basedOn w:val="DefaultParagraphFont"/>
    <w:uiPriority w:val="99"/>
    <w:unhideWhenUsed/>
    <w:rsid w:val="001D37FC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rsid w:val="001D37FC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93641C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3641C"/>
  </w:style>
  <w:style w:type="paragraph" w:styleId="Footer">
    <w:name w:val="footer"/>
    <w:basedOn w:val="Normal"/>
    <w:link w:val="FooterChar"/>
    <w:uiPriority w:val="99"/>
    <w:unhideWhenUsed/>
    <w:rsid w:val="0093641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3641C"/>
  </w:style>
  <w:style w:type="paragraph" w:styleId="NormalWeb">
    <w:name w:val="Normal (Web)"/>
    <w:basedOn w:val="Normal"/>
    <w:uiPriority w:val="99"/>
    <w:unhideWhenUsed/>
    <w:rsid w:val="00E54E26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BA4EB8"/>
    <w:rPr>
      <w:sz w:val="22"/>
      <w:szCs w:val="22"/>
    </w:rPr>
    <w:tblPr>
      <w:tblStyleRowBandSize w:val="1"/>
      <w:tblStyleColBandSize w:val="1"/>
    </w:tblPr>
    <w:tblStylePr w:type="firstRow">
      <w:pPr>
        <w:spacing w:before="0" w:after="0" w:line="240" w:lineRule="auto"/>
      </w:pPr>
      <w:rPr>
        <w:b/>
        <w:color w:val="FFFFFF"/>
      </w:rPr>
      <w:tblPr/>
      <w:tcPr>
        <w:shd w:val="clear" w:color="auto" w:fill="5B9BD5"/>
      </w:tcPr>
    </w:tblStylePr>
    <w:tblStylePr w:type="lastRow">
      <w:pPr>
        <w:spacing w:before="0" w:after="0" w:line="240" w:lineRule="auto"/>
      </w:pPr>
      <w:rPr>
        <w:b/>
      </w:rPr>
      <w:tblPr/>
      <w:tcPr>
        <w:tcBorders>
          <w:top w:val="sing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a0">
    <w:basedOn w:val="TableNormal"/>
    <w:rsid w:val="00BA4EB8"/>
    <w:rPr>
      <w:sz w:val="22"/>
      <w:szCs w:val="22"/>
    </w:rPr>
    <w:tblPr>
      <w:tblStyleRowBandSize w:val="1"/>
      <w:tblStyleColBandSize w:val="1"/>
    </w:tblPr>
    <w:tblStylePr w:type="firstRow">
      <w:pPr>
        <w:spacing w:before="0" w:after="0" w:line="240" w:lineRule="auto"/>
      </w:pPr>
      <w:rPr>
        <w:b/>
        <w:color w:val="FFFFFF"/>
      </w:rPr>
      <w:tblPr/>
      <w:tcPr>
        <w:tcBorders>
          <w:top w:val="single" w:sz="8" w:space="0" w:color="84B4DF"/>
          <w:left w:val="single" w:sz="8" w:space="0" w:color="84B4DF"/>
          <w:bottom w:val="single" w:sz="8" w:space="0" w:color="84B4DF"/>
          <w:right w:val="single" w:sz="8" w:space="0" w:color="84B4DF"/>
          <w:insideH w:val="nil"/>
          <w:insideV w:val="nil"/>
        </w:tcBorders>
        <w:shd w:val="clear" w:color="auto" w:fill="5B9BD5"/>
      </w:tcPr>
    </w:tblStylePr>
    <w:tblStylePr w:type="lastRow">
      <w:pPr>
        <w:spacing w:before="0" w:after="0" w:line="240" w:lineRule="auto"/>
      </w:pPr>
      <w:rPr>
        <w:b/>
      </w:rPr>
      <w:tblPr/>
      <w:tcPr>
        <w:tcBorders>
          <w:top w:val="single" w:sz="6" w:space="0" w:color="84B4DF"/>
          <w:left w:val="single" w:sz="8" w:space="0" w:color="84B4DF"/>
          <w:bottom w:val="single" w:sz="8" w:space="0" w:color="84B4DF"/>
          <w:right w:val="single" w:sz="8" w:space="0" w:color="84B4DF"/>
          <w:insideH w:val="nil"/>
          <w:insideV w:val="nil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C74FE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74FE9"/>
    <w:rPr>
      <w:rFonts w:ascii="Tahoma" w:hAnsi="Tahoma" w:cs="Tahoma"/>
      <w:sz w:val="16"/>
      <w:szCs w:val="16"/>
    </w:rPr>
  </w:style>
  <w:style w:type="character" w:styleId="FollowedHyperlink">
    <w:name w:val="FollowedHyperlink"/>
    <w:basedOn w:val="DefaultParagraphFont"/>
    <w:uiPriority w:val="99"/>
    <w:semiHidden/>
    <w:unhideWhenUsed/>
    <w:rsid w:val="00FA60A2"/>
    <w:rPr>
      <w:color w:val="954F72" w:themeColor="followedHyperlink"/>
      <w:u w:val="single"/>
    </w:rPr>
  </w:style>
  <w:style w:type="table" w:customStyle="1" w:styleId="a1">
    <w:basedOn w:val="TableNormal"/>
    <w:rPr>
      <w:sz w:val="22"/>
      <w:szCs w:val="22"/>
    </w:rPr>
    <w:tblPr>
      <w:tblStyleRowBandSize w:val="1"/>
      <w:tblStyleColBandSize w:val="1"/>
    </w:tblPr>
    <w:tblStylePr w:type="firstRow">
      <w:pPr>
        <w:spacing w:before="0" w:after="0" w:line="240" w:lineRule="auto"/>
      </w:pPr>
      <w:rPr>
        <w:b/>
        <w:color w:val="FFFFFF"/>
      </w:rPr>
      <w:tblPr/>
      <w:tcPr>
        <w:tcBorders>
          <w:top w:val="single" w:sz="8" w:space="0" w:color="84B4DF"/>
          <w:left w:val="single" w:sz="8" w:space="0" w:color="84B4DF"/>
          <w:bottom w:val="single" w:sz="8" w:space="0" w:color="84B4DF"/>
          <w:right w:val="single" w:sz="8" w:space="0" w:color="84B4DF"/>
          <w:insideH w:val="nil"/>
          <w:insideV w:val="nil"/>
        </w:tcBorders>
        <w:shd w:val="clear" w:color="auto" w:fill="5B9BD5"/>
      </w:tcPr>
    </w:tblStylePr>
    <w:tblStylePr w:type="lastRow">
      <w:pPr>
        <w:spacing w:before="0" w:after="0" w:line="240" w:lineRule="auto"/>
      </w:pPr>
      <w:rPr>
        <w:b/>
      </w:rPr>
      <w:tblPr/>
      <w:tcPr>
        <w:tcBorders>
          <w:top w:val="single" w:sz="6" w:space="0" w:color="84B4DF"/>
          <w:left w:val="single" w:sz="8" w:space="0" w:color="84B4DF"/>
          <w:bottom w:val="single" w:sz="8" w:space="0" w:color="84B4DF"/>
          <w:right w:val="single" w:sz="8" w:space="0" w:color="84B4DF"/>
          <w:insideH w:val="nil"/>
          <w:insideV w:val="nil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cs.google.com/presentation/d/16OtVl0yH-ha79aswtozuRfb0oeSB8Zrc/edit?usp=drive_web&amp;ouid=113026641692518108853&amp;rtpof=true" TargetMode="External"/><Relationship Id="rId13" Type="http://schemas.openxmlformats.org/officeDocument/2006/relationships/hyperlink" Target="https://docs.google.com/document/d/1DwNjnrLVQsBezRuyM693-9k-bZN6EtRG/edit?usp=sharing&amp;ouid=113026641692518108853&amp;rtpof=true&amp;sd=true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docs.google.com/document/d/1bMA5FhovV1rieqyiJBxBqAlaxCQRX9en/edit?usp=sharing&amp;ouid=113026641692518108853&amp;rtpof=true&amp;sd=true" TargetMode="External"/><Relationship Id="rId17" Type="http://schemas.openxmlformats.org/officeDocument/2006/relationships/hyperlink" Target="https://docs.google.com/document/d/1-3JxXvUZ4ciN4Gs7VEYX9A_E6bVrWz-t/edit?usp=sharing&amp;ouid=113026641692518108853&amp;rtpof=true&amp;sd=true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docs.google.com/document/d/1cqrL2sDvUas_jVFx7Y5REIUzf7lSn2W2/edit?usp=sharing&amp;ouid=113026641692518108853&amp;rtpof=true&amp;sd=true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docs.google.com/document/d/127KcRk-eo5yQtVGOLLh4D8x8-J73n0DV/edit?usp=sharing&amp;ouid=113026641692518108853&amp;rtpof=true&amp;sd=true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docs.google.com/document/d/15bYvimn6MzhiA-wWVxlKFdYPqHaBDHV8/edit?usp=sharing&amp;ouid=113026641692518108853&amp;rtpof=true&amp;sd=true" TargetMode="External"/><Relationship Id="rId10" Type="http://schemas.openxmlformats.org/officeDocument/2006/relationships/hyperlink" Target="https://docs.google.com/presentation/d/1PHw7jAOgK32E2LrM_S1dgKvxv-dt3xtj/edit?usp=sharing&amp;ouid=113026641692518108853&amp;rtpof=true&amp;sd=true" TargetMode="External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docs.google.com/presentation/d/1KEGYD089SEczeFpHno8TEu7UeOvEfhI5/edit?usp=sharing&amp;ouid=113026641692518108853&amp;rtpof=true&amp;sd=true" TargetMode="External"/><Relationship Id="rId14" Type="http://schemas.openxmlformats.org/officeDocument/2006/relationships/hyperlink" Target="https://docs.google.com/document/d/1DwNjnrLVQsBezRuyM693-9k-bZN6EtRG/edit?usp=sharing&amp;ouid=113026641692518108853&amp;rtpof=true&amp;sd=true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ui3KYB79uHhkQI10JAg4geRKEaw==">AMUW2mV41swmjCTze92HT6aSLXasY3NmTPaMPEHEhGuoAoPvn7MoM4Zlznnff8uoRibm7tZzBXlYOqqv3pJCUz2JhgPWftMKfzWmM/K4zWPDV6/GeV7zhEY=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1398</Words>
  <Characters>7975</Characters>
  <Application>Microsoft Office Word</Application>
  <DocSecurity>0</DocSecurity>
  <Lines>66</Lines>
  <Paragraphs>18</Paragraphs>
  <ScaleCrop>false</ScaleCrop>
  <Company/>
  <LinksUpToDate>false</LinksUpToDate>
  <CharactersWithSpaces>9355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 Harrison</dc:creator>
  <cp:lastModifiedBy>John Mason</cp:lastModifiedBy>
  <cp:revision>2</cp:revision>
  <dcterms:created xsi:type="dcterms:W3CDTF">2021-11-07T19:37:00Z</dcterms:created>
  <dcterms:modified xsi:type="dcterms:W3CDTF">2023-03-17T14:55:00Z</dcterms:modified>
</cp:coreProperties>
</file>