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0773A25B" w:rsidR="000432EC" w:rsidRPr="00BD01CD" w:rsidRDefault="000432EC" w:rsidP="00D27403">
      <w:pPr>
        <w:pStyle w:val="Heading1"/>
        <w:numPr>
          <w:ilvl w:val="2"/>
          <w:numId w:val="12"/>
        </w:numPr>
        <w:tabs>
          <w:tab w:val="left" w:pos="1341"/>
        </w:tabs>
        <w:ind w:left="0"/>
        <w:jc w:val="center"/>
        <w:rPr>
          <w:rFonts w:asciiTheme="minorHAnsi" w:hAnsiTheme="minorHAnsi" w:cstheme="minorHAnsi"/>
          <w:b/>
          <w:bCs/>
          <w:sz w:val="40"/>
          <w:szCs w:val="40"/>
        </w:rPr>
      </w:pPr>
      <w:r w:rsidRPr="00BD01CD">
        <w:rPr>
          <w:rFonts w:asciiTheme="minorHAnsi" w:hAnsiTheme="minorHAnsi" w:cstheme="minorHAnsi"/>
          <w:b/>
          <w:bCs/>
          <w:sz w:val="40"/>
          <w:szCs w:val="40"/>
        </w:rPr>
        <w:t xml:space="preserve">priedas. </w:t>
      </w:r>
      <w:r w:rsidR="00D27403">
        <w:rPr>
          <w:rFonts w:asciiTheme="minorHAnsi" w:hAnsiTheme="minorHAnsi" w:cstheme="minorHAnsi"/>
          <w:b/>
          <w:bCs/>
          <w:sz w:val="40"/>
          <w:szCs w:val="40"/>
        </w:rPr>
        <w:t>Pagalbos planas</w:t>
      </w:r>
    </w:p>
    <w:p w14:paraId="0F93CBDF" w14:textId="77777777" w:rsidR="00E12462" w:rsidRDefault="00E12462" w:rsidP="00D27403">
      <w:pPr>
        <w:spacing w:before="4"/>
        <w:jc w:val="both"/>
        <w:rPr>
          <w:b/>
          <w:sz w:val="16"/>
        </w:rPr>
      </w:pPr>
    </w:p>
    <w:p w14:paraId="144986E2" w14:textId="77777777" w:rsidR="00D27403" w:rsidRDefault="00D27403" w:rsidP="00D27403">
      <w:pPr>
        <w:spacing w:line="276" w:lineRule="auto"/>
        <w:ind w:left="2504" w:hanging="2504"/>
        <w:jc w:val="center"/>
        <w:rPr>
          <w:b/>
        </w:rPr>
      </w:pPr>
      <w:r>
        <w:rPr>
          <w:b/>
          <w:color w:val="31839A"/>
        </w:rPr>
        <w:t>Čia rasite pagrindinę informaciją apie kiekvieną pagalbos plano metodo žingsnį. Tai trumpas ir originalus šiai temai sukurtas pratimas.</w:t>
      </w:r>
    </w:p>
    <w:p w14:paraId="63C83F80" w14:textId="77777777" w:rsidR="00D27403" w:rsidRDefault="00D27403" w:rsidP="00D27403">
      <w:pPr>
        <w:rPr>
          <w:b/>
        </w:rPr>
      </w:pPr>
    </w:p>
    <w:p w14:paraId="14390292" w14:textId="77777777" w:rsidR="00D27403" w:rsidRDefault="00D27403" w:rsidP="00D27403">
      <w:pPr>
        <w:spacing w:before="6"/>
        <w:rPr>
          <w:b/>
          <w:sz w:val="16"/>
        </w:rPr>
      </w:pPr>
    </w:p>
    <w:p w14:paraId="6A24522F" w14:textId="77777777" w:rsidR="00D27403" w:rsidRDefault="00D27403" w:rsidP="00D27403">
      <w:pPr>
        <w:jc w:val="both"/>
        <w:rPr>
          <w:b/>
        </w:rPr>
      </w:pPr>
      <w:r>
        <w:rPr>
          <w:b/>
        </w:rPr>
        <w:t>Pagalbos planas</w:t>
      </w:r>
    </w:p>
    <w:p w14:paraId="0E71C94B" w14:textId="77777777" w:rsidR="00D27403" w:rsidRDefault="00D27403" w:rsidP="00D27403">
      <w:pPr>
        <w:jc w:val="both"/>
      </w:pPr>
      <w:r>
        <w:t>Šis</w:t>
      </w:r>
      <w:r>
        <w:rPr>
          <w:spacing w:val="-6"/>
        </w:rPr>
        <w:t xml:space="preserve"> </w:t>
      </w:r>
      <w:r>
        <w:t>pratimas</w:t>
      </w:r>
      <w:r>
        <w:rPr>
          <w:spacing w:val="-5"/>
        </w:rPr>
        <w:t xml:space="preserve"> </w:t>
      </w:r>
      <w:r>
        <w:t>panašus</w:t>
      </w:r>
      <w:r>
        <w:rPr>
          <w:spacing w:val="-3"/>
        </w:rPr>
        <w:t xml:space="preserve"> </w:t>
      </w:r>
      <w:r>
        <w:t>į</w:t>
      </w:r>
      <w:r>
        <w:rPr>
          <w:spacing w:val="-3"/>
        </w:rPr>
        <w:t xml:space="preserve"> </w:t>
      </w:r>
      <w:r>
        <w:t>"Pasaulio</w:t>
      </w:r>
      <w:r>
        <w:rPr>
          <w:spacing w:val="-3"/>
        </w:rPr>
        <w:t xml:space="preserve"> </w:t>
      </w:r>
      <w:r>
        <w:t>kavinės"</w:t>
      </w:r>
      <w:r>
        <w:rPr>
          <w:spacing w:val="-3"/>
        </w:rPr>
        <w:t xml:space="preserve"> </w:t>
      </w:r>
      <w:r>
        <w:t>pratimą,</w:t>
      </w:r>
      <w:r>
        <w:rPr>
          <w:spacing w:val="-3"/>
        </w:rPr>
        <w:t xml:space="preserve"> </w:t>
      </w:r>
      <w:r>
        <w:t>tačiau</w:t>
      </w:r>
      <w:r>
        <w:rPr>
          <w:spacing w:val="-3"/>
        </w:rPr>
        <w:t xml:space="preserve"> </w:t>
      </w:r>
      <w:r>
        <w:t>yra</w:t>
      </w:r>
      <w:r>
        <w:rPr>
          <w:spacing w:val="-3"/>
        </w:rPr>
        <w:t xml:space="preserve"> </w:t>
      </w:r>
      <w:r>
        <w:t>kitoks</w:t>
      </w:r>
      <w:r>
        <w:rPr>
          <w:spacing w:val="-3"/>
        </w:rPr>
        <w:t xml:space="preserve"> </w:t>
      </w:r>
      <w:r>
        <w:t>ir</w:t>
      </w:r>
      <w:r>
        <w:rPr>
          <w:spacing w:val="-4"/>
        </w:rPr>
        <w:t xml:space="preserve"> </w:t>
      </w:r>
      <w:r>
        <w:t>trumpesnis.</w:t>
      </w:r>
      <w:r>
        <w:rPr>
          <w:spacing w:val="-5"/>
        </w:rPr>
        <w:t xml:space="preserve"> </w:t>
      </w:r>
      <w:r>
        <w:t>Jį</w:t>
      </w:r>
      <w:r>
        <w:rPr>
          <w:spacing w:val="-3"/>
        </w:rPr>
        <w:t xml:space="preserve"> </w:t>
      </w:r>
      <w:r>
        <w:t>rekomenduojama naudoti, jei turite mažiau laiko. Šis pratimas skirtas tam, kad dalyviai taptų ekspertais, turinčiais daugiau patirties ir žinių, kviečiant dalyvius daugiau mąstyti, o ne</w:t>
      </w:r>
      <w:r>
        <w:rPr>
          <w:spacing w:val="-8"/>
        </w:rPr>
        <w:t xml:space="preserve"> </w:t>
      </w:r>
      <w:r>
        <w:t>klausytis.</w:t>
      </w:r>
    </w:p>
    <w:p w14:paraId="3E43EB28" w14:textId="77777777" w:rsidR="00D27403" w:rsidRDefault="00D27403" w:rsidP="00D27403">
      <w:pPr>
        <w:jc w:val="both"/>
      </w:pPr>
      <w:r>
        <w:t>Užduotis pradedama nuo to, kad moderatorius nurodo problemą. Siūloma problema yra ta, kad jis ar ji turi vaikų, kurie mokosi pažinti pasaulį. Jie keleriais metais jaunesni už dalyvius. Vedėjas užduoda paprastą klausimą:</w:t>
      </w:r>
    </w:p>
    <w:p w14:paraId="4EA13E1D" w14:textId="7D62A3CB" w:rsidR="00D27403" w:rsidRDefault="00D27403" w:rsidP="00D27403">
      <w:pPr>
        <w:pStyle w:val="ListParagraph"/>
        <w:numPr>
          <w:ilvl w:val="0"/>
          <w:numId w:val="11"/>
        </w:numPr>
        <w:tabs>
          <w:tab w:val="left" w:pos="820"/>
        </w:tabs>
        <w:ind w:left="0"/>
        <w:jc w:val="both"/>
      </w:pPr>
      <w:r>
        <w:t>Turiu jaunesnių vaikų. Ką jie turi žinoti apie socialinę žiniasklaidą? Kokie pavojai gresia? Ko turėčiau mokyti savo vaikus, kad jie būtų saugūs fiziškai, emociškai, socialiai, finansiškai ir išlaikę savo reputaciją?</w:t>
      </w:r>
    </w:p>
    <w:p w14:paraId="1AD8BD8C" w14:textId="77777777" w:rsidR="00D27403" w:rsidRDefault="00D27403" w:rsidP="00D27403">
      <w:pPr>
        <w:pStyle w:val="ListParagraph"/>
        <w:numPr>
          <w:ilvl w:val="0"/>
          <w:numId w:val="11"/>
        </w:numPr>
        <w:tabs>
          <w:tab w:val="left" w:pos="820"/>
        </w:tabs>
        <w:ind w:left="0"/>
        <w:jc w:val="both"/>
      </w:pPr>
      <w:r>
        <w:t>Tada dalyviai suskirstomi į grupes (5-7 žmonės), kurios trumpai (8-15 minučių) diskutuoja ir siūlo pagrindines problemas pagrindinei</w:t>
      </w:r>
      <w:r>
        <w:rPr>
          <w:spacing w:val="-1"/>
        </w:rPr>
        <w:t xml:space="preserve"> </w:t>
      </w:r>
      <w:r>
        <w:t>grupei.</w:t>
      </w:r>
    </w:p>
    <w:p w14:paraId="07EC63A1" w14:textId="77777777" w:rsidR="00D27403" w:rsidRDefault="00D27403" w:rsidP="00D27403">
      <w:pPr>
        <w:pStyle w:val="ListParagraph"/>
        <w:numPr>
          <w:ilvl w:val="0"/>
          <w:numId w:val="11"/>
        </w:numPr>
        <w:tabs>
          <w:tab w:val="left" w:pos="820"/>
        </w:tabs>
        <w:ind w:left="0"/>
        <w:jc w:val="both"/>
      </w:pPr>
      <w:r>
        <w:t>Vedėjas pakviečia grupes pasidalyti savo pagrindiniais rūpesčiais ir pavojais ir iškelia trumpą diskusiją, kad nustatytų lygį ar svarbą. Aktualiausios temos pasirenkamos kitai daliai - darbui mažesnėse grupėse.</w:t>
      </w:r>
    </w:p>
    <w:p w14:paraId="1E4C7DD2" w14:textId="5D3E6BA3" w:rsidR="000432EC" w:rsidRPr="00117C5A" w:rsidRDefault="000432EC" w:rsidP="00D27403">
      <w:pPr>
        <w:tabs>
          <w:tab w:val="left" w:pos="1540"/>
        </w:tabs>
        <w:jc w:val="both"/>
        <w:rPr>
          <w:rFonts w:asciiTheme="minorHAnsi" w:hAnsiTheme="minorHAnsi" w:cstheme="minorHAnsi"/>
        </w:rPr>
      </w:pPr>
    </w:p>
    <w:p w14:paraId="05F80573" w14:textId="3CD1AD6C" w:rsidR="00904D71" w:rsidRPr="00BD01CD" w:rsidRDefault="00904D71" w:rsidP="00D27403">
      <w:pPr>
        <w:jc w:val="both"/>
        <w:rPr>
          <w:rFonts w:asciiTheme="minorHAnsi" w:hAnsiTheme="minorHAnsi" w:cstheme="minorHAnsi"/>
        </w:rPr>
      </w:pPr>
    </w:p>
    <w:sectPr w:rsidR="00904D71" w:rsidRPr="00BD01CD" w:rsidSect="00812D2D">
      <w:headerReference w:type="default" r:id="rId7"/>
      <w:footerReference w:type="default" r:id="rId8"/>
      <w:pgSz w:w="11910" w:h="16840"/>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DD282" w14:textId="77777777" w:rsidR="00670807" w:rsidRDefault="00670807">
      <w:r>
        <w:separator/>
      </w:r>
    </w:p>
  </w:endnote>
  <w:endnote w:type="continuationSeparator" w:id="0">
    <w:p w14:paraId="102A0A17" w14:textId="77777777" w:rsidR="00670807" w:rsidRDefault="0067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79D6" w14:textId="77777777" w:rsidR="00F54541" w:rsidRPr="007733AB" w:rsidRDefault="00F54541" w:rsidP="00F54541">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08480" behindDoc="0" locked="0" layoutInCell="1" hidden="0" allowOverlap="1" wp14:anchorId="59772C59" wp14:editId="4BED4319">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A45C536"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0848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4F70AA1C" w14:textId="77777777" w:rsidR="00F54541" w:rsidRPr="007733AB" w:rsidRDefault="00F54541" w:rsidP="00F54541">
    <w:pPr>
      <w:ind w:left="14" w:right="18"/>
      <w:jc w:val="center"/>
      <w:rPr>
        <w:sz w:val="18"/>
      </w:rPr>
    </w:pPr>
    <w:r w:rsidRPr="007733AB">
      <w:rPr>
        <w:sz w:val="18"/>
      </w:rPr>
      <w:t>"Erasmus+" projekto ID numeris: 2020-1-UK01-KA201-078830</w:t>
    </w:r>
  </w:p>
  <w:p w14:paraId="15FBF159" w14:textId="05CD5683" w:rsidR="00F54541" w:rsidRPr="00F54541" w:rsidRDefault="00F54541" w:rsidP="00F54541">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A0EB6" w14:textId="77777777" w:rsidR="00670807" w:rsidRDefault="00670807">
      <w:r>
        <w:separator/>
      </w:r>
    </w:p>
  </w:footnote>
  <w:footnote w:type="continuationSeparator" w:id="0">
    <w:p w14:paraId="3AEB9BFC" w14:textId="77777777" w:rsidR="00670807" w:rsidRDefault="00670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3B6027AA" w:rsidR="00764C4B" w:rsidRDefault="00392734">
    <w:pPr>
      <w:pStyle w:val="Header"/>
    </w:pPr>
    <w:r w:rsidRPr="00764C4B">
      <w:rPr>
        <w:noProof/>
      </w:rPr>
      <w:drawing>
        <wp:anchor distT="0" distB="0" distL="114300" distR="114300" simplePos="0" relativeHeight="487505408" behindDoc="0" locked="0" layoutInCell="1" hidden="0" allowOverlap="1" wp14:anchorId="756CC8B6" wp14:editId="7A9D04FE">
          <wp:simplePos x="0" y="0"/>
          <wp:positionH relativeFrom="column">
            <wp:posOffset>4457700</wp:posOffset>
          </wp:positionH>
          <wp:positionV relativeFrom="paragraph">
            <wp:posOffset>-236220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72DE87A9">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392A636F"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1" w15:restartNumberingAfterBreak="0">
    <w:nsid w:val="1B343DB4"/>
    <w:multiLevelType w:val="hybridMultilevel"/>
    <w:tmpl w:val="DFD8DF3A"/>
    <w:lvl w:ilvl="0" w:tplc="6406AD1C">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992C9F60">
      <w:numFmt w:val="bullet"/>
      <w:lvlText w:val="•"/>
      <w:lvlJc w:val="left"/>
      <w:pPr>
        <w:ind w:left="1740" w:hanging="360"/>
      </w:pPr>
      <w:rPr>
        <w:rFonts w:hint="default"/>
        <w:lang w:val="lt-LT" w:eastAsia="en-US" w:bidi="ar-SA"/>
      </w:rPr>
    </w:lvl>
    <w:lvl w:ilvl="2" w:tplc="CBD8A738">
      <w:numFmt w:val="bullet"/>
      <w:lvlText w:val="•"/>
      <w:lvlJc w:val="left"/>
      <w:pPr>
        <w:ind w:left="2661" w:hanging="360"/>
      </w:pPr>
      <w:rPr>
        <w:rFonts w:hint="default"/>
        <w:lang w:val="lt-LT" w:eastAsia="en-US" w:bidi="ar-SA"/>
      </w:rPr>
    </w:lvl>
    <w:lvl w:ilvl="3" w:tplc="AB685178">
      <w:numFmt w:val="bullet"/>
      <w:lvlText w:val="•"/>
      <w:lvlJc w:val="left"/>
      <w:pPr>
        <w:ind w:left="3581" w:hanging="360"/>
      </w:pPr>
      <w:rPr>
        <w:rFonts w:hint="default"/>
        <w:lang w:val="lt-LT" w:eastAsia="en-US" w:bidi="ar-SA"/>
      </w:rPr>
    </w:lvl>
    <w:lvl w:ilvl="4" w:tplc="FBEAE6FA">
      <w:numFmt w:val="bullet"/>
      <w:lvlText w:val="•"/>
      <w:lvlJc w:val="left"/>
      <w:pPr>
        <w:ind w:left="4502" w:hanging="360"/>
      </w:pPr>
      <w:rPr>
        <w:rFonts w:hint="default"/>
        <w:lang w:val="lt-LT" w:eastAsia="en-US" w:bidi="ar-SA"/>
      </w:rPr>
    </w:lvl>
    <w:lvl w:ilvl="5" w:tplc="910CF9F8">
      <w:numFmt w:val="bullet"/>
      <w:lvlText w:val="•"/>
      <w:lvlJc w:val="left"/>
      <w:pPr>
        <w:ind w:left="5423" w:hanging="360"/>
      </w:pPr>
      <w:rPr>
        <w:rFonts w:hint="default"/>
        <w:lang w:val="lt-LT" w:eastAsia="en-US" w:bidi="ar-SA"/>
      </w:rPr>
    </w:lvl>
    <w:lvl w:ilvl="6" w:tplc="6068CBA0">
      <w:numFmt w:val="bullet"/>
      <w:lvlText w:val="•"/>
      <w:lvlJc w:val="left"/>
      <w:pPr>
        <w:ind w:left="6343" w:hanging="360"/>
      </w:pPr>
      <w:rPr>
        <w:rFonts w:hint="default"/>
        <w:lang w:val="lt-LT" w:eastAsia="en-US" w:bidi="ar-SA"/>
      </w:rPr>
    </w:lvl>
    <w:lvl w:ilvl="7" w:tplc="767C10CE">
      <w:numFmt w:val="bullet"/>
      <w:lvlText w:val="•"/>
      <w:lvlJc w:val="left"/>
      <w:pPr>
        <w:ind w:left="7264" w:hanging="360"/>
      </w:pPr>
      <w:rPr>
        <w:rFonts w:hint="default"/>
        <w:lang w:val="lt-LT" w:eastAsia="en-US" w:bidi="ar-SA"/>
      </w:rPr>
    </w:lvl>
    <w:lvl w:ilvl="8" w:tplc="F80A6194">
      <w:numFmt w:val="bullet"/>
      <w:lvlText w:val="•"/>
      <w:lvlJc w:val="left"/>
      <w:pPr>
        <w:ind w:left="8185" w:hanging="360"/>
      </w:pPr>
      <w:rPr>
        <w:rFonts w:hint="default"/>
        <w:lang w:val="lt-LT" w:eastAsia="en-US" w:bidi="ar-SA"/>
      </w:rPr>
    </w:lvl>
  </w:abstractNum>
  <w:abstractNum w:abstractNumId="2"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BA504B"/>
    <w:multiLevelType w:val="multilevel"/>
    <w:tmpl w:val="985EB706"/>
    <w:lvl w:ilvl="0">
      <w:start w:val="1"/>
      <w:numFmt w:val="decimal"/>
      <w:lvlText w:val="%1."/>
      <w:lvlJc w:val="left"/>
      <w:pPr>
        <w:ind w:left="1340" w:hanging="912"/>
      </w:pPr>
      <w:rPr>
        <w:rFonts w:ascii="Carlito" w:eastAsia="Carlito" w:hAnsi="Carlito" w:cs="Carlito"/>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4" w15:restartNumberingAfterBreak="0">
    <w:nsid w:val="294B5630"/>
    <w:multiLevelType w:val="hybridMultilevel"/>
    <w:tmpl w:val="7966E25C"/>
    <w:lvl w:ilvl="0" w:tplc="87FC5A08">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5BCC374C">
      <w:start w:val="1"/>
      <w:numFmt w:val="decimal"/>
      <w:lvlText w:val="%2."/>
      <w:lvlJc w:val="left"/>
      <w:pPr>
        <w:ind w:left="1540" w:hanging="360"/>
      </w:pPr>
      <w:rPr>
        <w:rFonts w:ascii="Carlito" w:eastAsia="Carlito" w:hAnsi="Carlito" w:cs="Carlito" w:hint="default"/>
        <w:w w:val="100"/>
        <w:sz w:val="22"/>
        <w:szCs w:val="22"/>
        <w:lang w:val="lt-LT" w:eastAsia="en-US" w:bidi="ar-SA"/>
      </w:rPr>
    </w:lvl>
    <w:lvl w:ilvl="2" w:tplc="D988D01A">
      <w:numFmt w:val="bullet"/>
      <w:lvlText w:val="•"/>
      <w:lvlJc w:val="left"/>
      <w:pPr>
        <w:ind w:left="2482" w:hanging="360"/>
      </w:pPr>
      <w:rPr>
        <w:rFonts w:hint="default"/>
        <w:lang w:val="lt-LT" w:eastAsia="en-US" w:bidi="ar-SA"/>
      </w:rPr>
    </w:lvl>
    <w:lvl w:ilvl="3" w:tplc="F4C81DBC">
      <w:numFmt w:val="bullet"/>
      <w:lvlText w:val="•"/>
      <w:lvlJc w:val="left"/>
      <w:pPr>
        <w:ind w:left="3425" w:hanging="360"/>
      </w:pPr>
      <w:rPr>
        <w:rFonts w:hint="default"/>
        <w:lang w:val="lt-LT" w:eastAsia="en-US" w:bidi="ar-SA"/>
      </w:rPr>
    </w:lvl>
    <w:lvl w:ilvl="4" w:tplc="33FA6BD2">
      <w:numFmt w:val="bullet"/>
      <w:lvlText w:val="•"/>
      <w:lvlJc w:val="left"/>
      <w:pPr>
        <w:ind w:left="4368" w:hanging="360"/>
      </w:pPr>
      <w:rPr>
        <w:rFonts w:hint="default"/>
        <w:lang w:val="lt-LT" w:eastAsia="en-US" w:bidi="ar-SA"/>
      </w:rPr>
    </w:lvl>
    <w:lvl w:ilvl="5" w:tplc="CF464722">
      <w:numFmt w:val="bullet"/>
      <w:lvlText w:val="•"/>
      <w:lvlJc w:val="left"/>
      <w:pPr>
        <w:ind w:left="5311" w:hanging="360"/>
      </w:pPr>
      <w:rPr>
        <w:rFonts w:hint="default"/>
        <w:lang w:val="lt-LT" w:eastAsia="en-US" w:bidi="ar-SA"/>
      </w:rPr>
    </w:lvl>
    <w:lvl w:ilvl="6" w:tplc="5C4AE358">
      <w:numFmt w:val="bullet"/>
      <w:lvlText w:val="•"/>
      <w:lvlJc w:val="left"/>
      <w:pPr>
        <w:ind w:left="6254" w:hanging="360"/>
      </w:pPr>
      <w:rPr>
        <w:rFonts w:hint="default"/>
        <w:lang w:val="lt-LT" w:eastAsia="en-US" w:bidi="ar-SA"/>
      </w:rPr>
    </w:lvl>
    <w:lvl w:ilvl="7" w:tplc="3E7EF9E6">
      <w:numFmt w:val="bullet"/>
      <w:lvlText w:val="•"/>
      <w:lvlJc w:val="left"/>
      <w:pPr>
        <w:ind w:left="7197" w:hanging="360"/>
      </w:pPr>
      <w:rPr>
        <w:rFonts w:hint="default"/>
        <w:lang w:val="lt-LT" w:eastAsia="en-US" w:bidi="ar-SA"/>
      </w:rPr>
    </w:lvl>
    <w:lvl w:ilvl="8" w:tplc="9FCE2864">
      <w:numFmt w:val="bullet"/>
      <w:lvlText w:val="•"/>
      <w:lvlJc w:val="left"/>
      <w:pPr>
        <w:ind w:left="8140" w:hanging="360"/>
      </w:pPr>
      <w:rPr>
        <w:rFonts w:hint="default"/>
        <w:lang w:val="lt-LT" w:eastAsia="en-US" w:bidi="ar-SA"/>
      </w:rPr>
    </w:lvl>
  </w:abstractNum>
  <w:abstractNum w:abstractNumId="5"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6"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abstractNum w:abstractNumId="7" w15:restartNumberingAfterBreak="0">
    <w:nsid w:val="682224D0"/>
    <w:multiLevelType w:val="multilevel"/>
    <w:tmpl w:val="122ED468"/>
    <w:lvl w:ilvl="0">
      <w:start w:val="3"/>
      <w:numFmt w:val="decimal"/>
      <w:lvlText w:val="%1."/>
      <w:lvlJc w:val="left"/>
      <w:pPr>
        <w:ind w:left="936" w:hanging="936"/>
      </w:pPr>
      <w:rPr>
        <w:rFonts w:hint="default"/>
      </w:rPr>
    </w:lvl>
    <w:lvl w:ilvl="1">
      <w:start w:val="2"/>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upperLetter"/>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8" w15:restartNumberingAfterBreak="0">
    <w:nsid w:val="696E6551"/>
    <w:multiLevelType w:val="multilevel"/>
    <w:tmpl w:val="273473F4"/>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9" w15:restartNumberingAfterBreak="0">
    <w:nsid w:val="6ED23080"/>
    <w:multiLevelType w:val="hybridMultilevel"/>
    <w:tmpl w:val="B94C2950"/>
    <w:lvl w:ilvl="0" w:tplc="2BDE2752">
      <w:start w:val="1"/>
      <w:numFmt w:val="decimal"/>
      <w:lvlText w:val="%1."/>
      <w:lvlJc w:val="left"/>
      <w:pPr>
        <w:ind w:left="1540" w:hanging="360"/>
      </w:pPr>
      <w:rPr>
        <w:rFonts w:ascii="Carlito" w:eastAsia="Carlito" w:hAnsi="Carlito" w:cs="Carlito" w:hint="default"/>
        <w:w w:val="100"/>
        <w:sz w:val="22"/>
        <w:szCs w:val="22"/>
        <w:lang w:val="lt-LT" w:eastAsia="en-US" w:bidi="ar-SA"/>
      </w:rPr>
    </w:lvl>
    <w:lvl w:ilvl="1" w:tplc="EBE41DA8">
      <w:numFmt w:val="bullet"/>
      <w:lvlText w:val="•"/>
      <w:lvlJc w:val="left"/>
      <w:pPr>
        <w:ind w:left="2388" w:hanging="360"/>
      </w:pPr>
      <w:rPr>
        <w:rFonts w:hint="default"/>
        <w:lang w:val="lt-LT" w:eastAsia="en-US" w:bidi="ar-SA"/>
      </w:rPr>
    </w:lvl>
    <w:lvl w:ilvl="2" w:tplc="107260F4">
      <w:numFmt w:val="bullet"/>
      <w:lvlText w:val="•"/>
      <w:lvlJc w:val="left"/>
      <w:pPr>
        <w:ind w:left="3237" w:hanging="360"/>
      </w:pPr>
      <w:rPr>
        <w:rFonts w:hint="default"/>
        <w:lang w:val="lt-LT" w:eastAsia="en-US" w:bidi="ar-SA"/>
      </w:rPr>
    </w:lvl>
    <w:lvl w:ilvl="3" w:tplc="D6A64888">
      <w:numFmt w:val="bullet"/>
      <w:lvlText w:val="•"/>
      <w:lvlJc w:val="left"/>
      <w:pPr>
        <w:ind w:left="4085" w:hanging="360"/>
      </w:pPr>
      <w:rPr>
        <w:rFonts w:hint="default"/>
        <w:lang w:val="lt-LT" w:eastAsia="en-US" w:bidi="ar-SA"/>
      </w:rPr>
    </w:lvl>
    <w:lvl w:ilvl="4" w:tplc="082E0EFC">
      <w:numFmt w:val="bullet"/>
      <w:lvlText w:val="•"/>
      <w:lvlJc w:val="left"/>
      <w:pPr>
        <w:ind w:left="4934" w:hanging="360"/>
      </w:pPr>
      <w:rPr>
        <w:rFonts w:hint="default"/>
        <w:lang w:val="lt-LT" w:eastAsia="en-US" w:bidi="ar-SA"/>
      </w:rPr>
    </w:lvl>
    <w:lvl w:ilvl="5" w:tplc="40068664">
      <w:numFmt w:val="bullet"/>
      <w:lvlText w:val="•"/>
      <w:lvlJc w:val="left"/>
      <w:pPr>
        <w:ind w:left="5783" w:hanging="360"/>
      </w:pPr>
      <w:rPr>
        <w:rFonts w:hint="default"/>
        <w:lang w:val="lt-LT" w:eastAsia="en-US" w:bidi="ar-SA"/>
      </w:rPr>
    </w:lvl>
    <w:lvl w:ilvl="6" w:tplc="0AD27092">
      <w:numFmt w:val="bullet"/>
      <w:lvlText w:val="•"/>
      <w:lvlJc w:val="left"/>
      <w:pPr>
        <w:ind w:left="6631" w:hanging="360"/>
      </w:pPr>
      <w:rPr>
        <w:rFonts w:hint="default"/>
        <w:lang w:val="lt-LT" w:eastAsia="en-US" w:bidi="ar-SA"/>
      </w:rPr>
    </w:lvl>
    <w:lvl w:ilvl="7" w:tplc="F81ABAB0">
      <w:numFmt w:val="bullet"/>
      <w:lvlText w:val="•"/>
      <w:lvlJc w:val="left"/>
      <w:pPr>
        <w:ind w:left="7480" w:hanging="360"/>
      </w:pPr>
      <w:rPr>
        <w:rFonts w:hint="default"/>
        <w:lang w:val="lt-LT" w:eastAsia="en-US" w:bidi="ar-SA"/>
      </w:rPr>
    </w:lvl>
    <w:lvl w:ilvl="8" w:tplc="9BE2B8BA">
      <w:numFmt w:val="bullet"/>
      <w:lvlText w:val="•"/>
      <w:lvlJc w:val="left"/>
      <w:pPr>
        <w:ind w:left="8329" w:hanging="360"/>
      </w:pPr>
      <w:rPr>
        <w:rFonts w:hint="default"/>
        <w:lang w:val="lt-LT" w:eastAsia="en-US" w:bidi="ar-SA"/>
      </w:rPr>
    </w:lvl>
  </w:abstractNum>
  <w:abstractNum w:abstractNumId="10" w15:restartNumberingAfterBreak="0">
    <w:nsid w:val="7A2772A3"/>
    <w:multiLevelType w:val="multilevel"/>
    <w:tmpl w:val="3E689A48"/>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11" w15:restartNumberingAfterBreak="0">
    <w:nsid w:val="7AC224DE"/>
    <w:multiLevelType w:val="hybridMultilevel"/>
    <w:tmpl w:val="491ADA2E"/>
    <w:lvl w:ilvl="0" w:tplc="9AFADD36">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007E214A">
      <w:numFmt w:val="bullet"/>
      <w:lvlText w:val="○"/>
      <w:lvlJc w:val="left"/>
      <w:pPr>
        <w:ind w:left="1540" w:hanging="360"/>
      </w:pPr>
      <w:rPr>
        <w:rFonts w:ascii="Carlito" w:eastAsia="Carlito" w:hAnsi="Carlito" w:cs="Carlito" w:hint="default"/>
        <w:w w:val="100"/>
        <w:sz w:val="22"/>
        <w:szCs w:val="22"/>
        <w:lang w:val="lt-LT" w:eastAsia="en-US" w:bidi="ar-SA"/>
      </w:rPr>
    </w:lvl>
    <w:lvl w:ilvl="2" w:tplc="98A69C90">
      <w:numFmt w:val="bullet"/>
      <w:lvlText w:val="•"/>
      <w:lvlJc w:val="left"/>
      <w:pPr>
        <w:ind w:left="2482" w:hanging="360"/>
      </w:pPr>
      <w:rPr>
        <w:rFonts w:hint="default"/>
        <w:lang w:val="lt-LT" w:eastAsia="en-US" w:bidi="ar-SA"/>
      </w:rPr>
    </w:lvl>
    <w:lvl w:ilvl="3" w:tplc="E8A2225C">
      <w:numFmt w:val="bullet"/>
      <w:lvlText w:val="•"/>
      <w:lvlJc w:val="left"/>
      <w:pPr>
        <w:ind w:left="3425" w:hanging="360"/>
      </w:pPr>
      <w:rPr>
        <w:rFonts w:hint="default"/>
        <w:lang w:val="lt-LT" w:eastAsia="en-US" w:bidi="ar-SA"/>
      </w:rPr>
    </w:lvl>
    <w:lvl w:ilvl="4" w:tplc="8FFE9A3A">
      <w:numFmt w:val="bullet"/>
      <w:lvlText w:val="•"/>
      <w:lvlJc w:val="left"/>
      <w:pPr>
        <w:ind w:left="4368" w:hanging="360"/>
      </w:pPr>
      <w:rPr>
        <w:rFonts w:hint="default"/>
        <w:lang w:val="lt-LT" w:eastAsia="en-US" w:bidi="ar-SA"/>
      </w:rPr>
    </w:lvl>
    <w:lvl w:ilvl="5" w:tplc="1624CF0E">
      <w:numFmt w:val="bullet"/>
      <w:lvlText w:val="•"/>
      <w:lvlJc w:val="left"/>
      <w:pPr>
        <w:ind w:left="5311" w:hanging="360"/>
      </w:pPr>
      <w:rPr>
        <w:rFonts w:hint="default"/>
        <w:lang w:val="lt-LT" w:eastAsia="en-US" w:bidi="ar-SA"/>
      </w:rPr>
    </w:lvl>
    <w:lvl w:ilvl="6" w:tplc="F3FC8A9E">
      <w:numFmt w:val="bullet"/>
      <w:lvlText w:val="•"/>
      <w:lvlJc w:val="left"/>
      <w:pPr>
        <w:ind w:left="6254" w:hanging="360"/>
      </w:pPr>
      <w:rPr>
        <w:rFonts w:hint="default"/>
        <w:lang w:val="lt-LT" w:eastAsia="en-US" w:bidi="ar-SA"/>
      </w:rPr>
    </w:lvl>
    <w:lvl w:ilvl="7" w:tplc="339C68C2">
      <w:numFmt w:val="bullet"/>
      <w:lvlText w:val="•"/>
      <w:lvlJc w:val="left"/>
      <w:pPr>
        <w:ind w:left="7197" w:hanging="360"/>
      </w:pPr>
      <w:rPr>
        <w:rFonts w:hint="default"/>
        <w:lang w:val="lt-LT" w:eastAsia="en-US" w:bidi="ar-SA"/>
      </w:rPr>
    </w:lvl>
    <w:lvl w:ilvl="8" w:tplc="651691BC">
      <w:numFmt w:val="bullet"/>
      <w:lvlText w:val="•"/>
      <w:lvlJc w:val="left"/>
      <w:pPr>
        <w:ind w:left="8140" w:hanging="360"/>
      </w:pPr>
      <w:rPr>
        <w:rFonts w:hint="default"/>
        <w:lang w:val="lt-LT" w:eastAsia="en-US" w:bidi="ar-SA"/>
      </w:rPr>
    </w:lvl>
  </w:abstractNum>
  <w:num w:numId="1" w16cid:durableId="739449793">
    <w:abstractNumId w:val="6"/>
  </w:num>
  <w:num w:numId="2" w16cid:durableId="1399666562">
    <w:abstractNumId w:val="5"/>
  </w:num>
  <w:num w:numId="3" w16cid:durableId="1052540457">
    <w:abstractNumId w:val="0"/>
  </w:num>
  <w:num w:numId="4" w16cid:durableId="1228880426">
    <w:abstractNumId w:val="2"/>
  </w:num>
  <w:num w:numId="5" w16cid:durableId="682973431">
    <w:abstractNumId w:val="3"/>
  </w:num>
  <w:num w:numId="6" w16cid:durableId="641077755">
    <w:abstractNumId w:val="7"/>
  </w:num>
  <w:num w:numId="7" w16cid:durableId="1273711453">
    <w:abstractNumId w:val="9"/>
  </w:num>
  <w:num w:numId="8" w16cid:durableId="1254506649">
    <w:abstractNumId w:val="8"/>
  </w:num>
  <w:num w:numId="9" w16cid:durableId="127169288">
    <w:abstractNumId w:val="11"/>
  </w:num>
  <w:num w:numId="10" w16cid:durableId="2050101387">
    <w:abstractNumId w:val="4"/>
  </w:num>
  <w:num w:numId="11" w16cid:durableId="771903523">
    <w:abstractNumId w:val="1"/>
  </w:num>
  <w:num w:numId="12" w16cid:durableId="3527304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432EC"/>
    <w:rsid w:val="00117C5A"/>
    <w:rsid w:val="00127F1C"/>
    <w:rsid w:val="00190718"/>
    <w:rsid w:val="002B50DF"/>
    <w:rsid w:val="00327049"/>
    <w:rsid w:val="00392734"/>
    <w:rsid w:val="003F4A2C"/>
    <w:rsid w:val="0044757E"/>
    <w:rsid w:val="004D6C43"/>
    <w:rsid w:val="0066418D"/>
    <w:rsid w:val="00670807"/>
    <w:rsid w:val="006934AC"/>
    <w:rsid w:val="00764C4B"/>
    <w:rsid w:val="00812D2D"/>
    <w:rsid w:val="00904D71"/>
    <w:rsid w:val="00946AC8"/>
    <w:rsid w:val="00A932A6"/>
    <w:rsid w:val="00AF7CD2"/>
    <w:rsid w:val="00BB6F9C"/>
    <w:rsid w:val="00BD01CD"/>
    <w:rsid w:val="00C12B9E"/>
    <w:rsid w:val="00CF42CA"/>
    <w:rsid w:val="00D27403"/>
    <w:rsid w:val="00DC0D00"/>
    <w:rsid w:val="00E03827"/>
    <w:rsid w:val="00E12462"/>
    <w:rsid w:val="00F54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13</cp:revision>
  <dcterms:created xsi:type="dcterms:W3CDTF">2021-12-13T10:09:00Z</dcterms:created>
  <dcterms:modified xsi:type="dcterms:W3CDTF">2023-03-17T14:50:00Z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